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BBDD0" w14:textId="57C26D43" w:rsidR="00E35955" w:rsidRPr="00E35955" w:rsidRDefault="00E35955" w:rsidP="00024A84">
      <w:pPr>
        <w:pStyle w:val="Huvudrubrikfrstasida"/>
      </w:pPr>
      <w:r w:rsidRPr="00E35955">
        <w:t>Kommunfullmäktige</w:t>
      </w:r>
      <w:r>
        <w:t xml:space="preserve"> </w:t>
      </w:r>
      <w:r w:rsidRPr="00E35955">
        <w:t>2025-04-10</w:t>
      </w:r>
    </w:p>
    <w:bookmarkStart w:id="0" w:name="_Hlk193888976" w:displacedByCustomXml="next"/>
    <w:sdt>
      <w:sdtPr>
        <w:rPr>
          <w:rFonts w:asciiTheme="minorHAnsi" w:eastAsiaTheme="minorEastAsia" w:hAnsiTheme="minorHAnsi" w:cs="Times New Roman"/>
          <w:b w:val="0"/>
          <w:bCs w:val="0"/>
          <w:sz w:val="22"/>
          <w:szCs w:val="22"/>
          <w:lang w:eastAsia="en-US"/>
        </w:rPr>
        <w:id w:val="1728101135"/>
        <w:docPartObj>
          <w:docPartGallery w:val="Table of Contents"/>
          <w:docPartUnique/>
        </w:docPartObj>
      </w:sdtPr>
      <w:sdtEndPr/>
      <w:sdtContent>
        <w:p w14:paraId="76F13428" w14:textId="77777777" w:rsidR="00843E4E" w:rsidRPr="00E35955" w:rsidRDefault="00843E4E">
          <w:pPr>
            <w:pStyle w:val="Innehllsfrteckningsrubrik"/>
          </w:pPr>
          <w:r w:rsidRPr="00E35955">
            <w:t>Innehåll</w:t>
          </w:r>
          <w:r w:rsidR="00977ECE" w:rsidRPr="00E35955">
            <w:t>sförteckning</w:t>
          </w:r>
        </w:p>
        <w:p w14:paraId="1069C840" w14:textId="4D420EFF" w:rsidR="00DB554D" w:rsidRDefault="00843E4E">
          <w:pPr>
            <w:pStyle w:val="Innehll1"/>
            <w:tabs>
              <w:tab w:val="left" w:pos="1200"/>
            </w:tabs>
            <w:rPr>
              <w:rFonts w:asciiTheme="minorHAnsi" w:hAnsiTheme="minorHAnsi" w:cstheme="minorBidi"/>
              <w:b w:val="0"/>
              <w:noProof/>
              <w:kern w:val="2"/>
              <w:sz w:val="24"/>
              <w:szCs w:val="24"/>
              <w:lang w:eastAsia="sv-SE"/>
              <w14:ligatures w14:val="standardContextual"/>
            </w:rPr>
          </w:pPr>
          <w:r w:rsidRPr="00E35955">
            <w:rPr>
              <w:b w:val="0"/>
              <w:sz w:val="24"/>
            </w:rPr>
            <w:fldChar w:fldCharType="begin"/>
          </w:r>
          <w:r w:rsidRPr="00E35955">
            <w:instrText xml:space="preserve"> TOC \o "1-</w:instrText>
          </w:r>
          <w:r w:rsidR="00D4568A" w:rsidRPr="00E35955">
            <w:instrText>1</w:instrText>
          </w:r>
          <w:r w:rsidRPr="00E35955">
            <w:instrText xml:space="preserve">" \h \z \u </w:instrText>
          </w:r>
          <w:r w:rsidRPr="00E35955">
            <w:rPr>
              <w:b w:val="0"/>
              <w:sz w:val="24"/>
            </w:rPr>
            <w:fldChar w:fldCharType="separate"/>
          </w:r>
          <w:hyperlink w:anchor="_Toc195605929" w:history="1">
            <w:r w:rsidR="00DB554D" w:rsidRPr="006A1ABC">
              <w:rPr>
                <w:rStyle w:val="Hyperlnk"/>
                <w:noProof/>
              </w:rPr>
              <w:t>Kf  § 29</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Allmänhetens frågestund om årsredovisning 2024</w:t>
            </w:r>
            <w:r w:rsidR="00DB554D">
              <w:rPr>
                <w:noProof/>
                <w:webHidden/>
              </w:rPr>
              <w:tab/>
            </w:r>
            <w:r w:rsidR="00DB554D">
              <w:rPr>
                <w:noProof/>
                <w:webHidden/>
              </w:rPr>
              <w:fldChar w:fldCharType="begin"/>
            </w:r>
            <w:r w:rsidR="00DB554D">
              <w:rPr>
                <w:noProof/>
                <w:webHidden/>
              </w:rPr>
              <w:instrText xml:space="preserve"> PAGEREF _Toc195605929 \h </w:instrText>
            </w:r>
            <w:r w:rsidR="00DB554D">
              <w:rPr>
                <w:noProof/>
                <w:webHidden/>
              </w:rPr>
            </w:r>
            <w:r w:rsidR="00DB554D">
              <w:rPr>
                <w:noProof/>
                <w:webHidden/>
              </w:rPr>
              <w:fldChar w:fldCharType="separate"/>
            </w:r>
            <w:r w:rsidR="00DB554D">
              <w:rPr>
                <w:noProof/>
                <w:webHidden/>
              </w:rPr>
              <w:t>5</w:t>
            </w:r>
            <w:r w:rsidR="00DB554D">
              <w:rPr>
                <w:noProof/>
                <w:webHidden/>
              </w:rPr>
              <w:fldChar w:fldCharType="end"/>
            </w:r>
          </w:hyperlink>
        </w:p>
        <w:p w14:paraId="453401F0" w14:textId="269D3EA1"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30" w:history="1">
            <w:r w:rsidR="00DB554D" w:rsidRPr="006A1ABC">
              <w:rPr>
                <w:rStyle w:val="Hyperlnk"/>
                <w:noProof/>
              </w:rPr>
              <w:t>Kf  § 30</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Nytt medborgarförslag – Parkeringsplatser på åkern mitt emot Orrsbrygga vid badplatsen vid sågen</w:t>
            </w:r>
            <w:r w:rsidR="00DB554D">
              <w:rPr>
                <w:noProof/>
                <w:webHidden/>
              </w:rPr>
              <w:tab/>
            </w:r>
            <w:r w:rsidR="00DB554D">
              <w:rPr>
                <w:noProof/>
                <w:webHidden/>
              </w:rPr>
              <w:fldChar w:fldCharType="begin"/>
            </w:r>
            <w:r w:rsidR="00DB554D">
              <w:rPr>
                <w:noProof/>
                <w:webHidden/>
              </w:rPr>
              <w:instrText xml:space="preserve"> PAGEREF _Toc195605930 \h </w:instrText>
            </w:r>
            <w:r w:rsidR="00DB554D">
              <w:rPr>
                <w:noProof/>
                <w:webHidden/>
              </w:rPr>
            </w:r>
            <w:r w:rsidR="00DB554D">
              <w:rPr>
                <w:noProof/>
                <w:webHidden/>
              </w:rPr>
              <w:fldChar w:fldCharType="separate"/>
            </w:r>
            <w:r w:rsidR="00DB554D">
              <w:rPr>
                <w:noProof/>
                <w:webHidden/>
              </w:rPr>
              <w:t>6</w:t>
            </w:r>
            <w:r w:rsidR="00DB554D">
              <w:rPr>
                <w:noProof/>
                <w:webHidden/>
              </w:rPr>
              <w:fldChar w:fldCharType="end"/>
            </w:r>
          </w:hyperlink>
        </w:p>
        <w:p w14:paraId="773B20FC" w14:textId="6F742919"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31" w:history="1">
            <w:r w:rsidR="00DB554D" w:rsidRPr="006A1ABC">
              <w:rPr>
                <w:rStyle w:val="Hyperlnk"/>
                <w:noProof/>
              </w:rPr>
              <w:t>Kf  § 31</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Nytt medborgarförslag – Mer tider för allmänhetens åkning i ishallen</w:t>
            </w:r>
            <w:r w:rsidR="00DB554D">
              <w:rPr>
                <w:noProof/>
                <w:webHidden/>
              </w:rPr>
              <w:tab/>
            </w:r>
            <w:r w:rsidR="00DB554D">
              <w:rPr>
                <w:noProof/>
                <w:webHidden/>
              </w:rPr>
              <w:fldChar w:fldCharType="begin"/>
            </w:r>
            <w:r w:rsidR="00DB554D">
              <w:rPr>
                <w:noProof/>
                <w:webHidden/>
              </w:rPr>
              <w:instrText xml:space="preserve"> PAGEREF _Toc195605931 \h </w:instrText>
            </w:r>
            <w:r w:rsidR="00DB554D">
              <w:rPr>
                <w:noProof/>
                <w:webHidden/>
              </w:rPr>
            </w:r>
            <w:r w:rsidR="00DB554D">
              <w:rPr>
                <w:noProof/>
                <w:webHidden/>
              </w:rPr>
              <w:fldChar w:fldCharType="separate"/>
            </w:r>
            <w:r w:rsidR="00DB554D">
              <w:rPr>
                <w:noProof/>
                <w:webHidden/>
              </w:rPr>
              <w:t>7</w:t>
            </w:r>
            <w:r w:rsidR="00DB554D">
              <w:rPr>
                <w:noProof/>
                <w:webHidden/>
              </w:rPr>
              <w:fldChar w:fldCharType="end"/>
            </w:r>
          </w:hyperlink>
        </w:p>
        <w:p w14:paraId="326D6AB8" w14:textId="0D803029"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32" w:history="1">
            <w:r w:rsidR="00DB554D" w:rsidRPr="006A1ABC">
              <w:rPr>
                <w:rStyle w:val="Hyperlnk"/>
                <w:noProof/>
              </w:rPr>
              <w:t>Kf  § 32</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Nytt medborgarförslag – Färdigställa lokal i Stora Skedvi idrottshall på våning 2</w:t>
            </w:r>
            <w:r w:rsidR="00DB554D">
              <w:rPr>
                <w:noProof/>
                <w:webHidden/>
              </w:rPr>
              <w:tab/>
            </w:r>
            <w:r w:rsidR="00DB554D">
              <w:rPr>
                <w:noProof/>
                <w:webHidden/>
              </w:rPr>
              <w:fldChar w:fldCharType="begin"/>
            </w:r>
            <w:r w:rsidR="00DB554D">
              <w:rPr>
                <w:noProof/>
                <w:webHidden/>
              </w:rPr>
              <w:instrText xml:space="preserve"> PAGEREF _Toc195605932 \h </w:instrText>
            </w:r>
            <w:r w:rsidR="00DB554D">
              <w:rPr>
                <w:noProof/>
                <w:webHidden/>
              </w:rPr>
            </w:r>
            <w:r w:rsidR="00DB554D">
              <w:rPr>
                <w:noProof/>
                <w:webHidden/>
              </w:rPr>
              <w:fldChar w:fldCharType="separate"/>
            </w:r>
            <w:r w:rsidR="00DB554D">
              <w:rPr>
                <w:noProof/>
                <w:webHidden/>
              </w:rPr>
              <w:t>8</w:t>
            </w:r>
            <w:r w:rsidR="00DB554D">
              <w:rPr>
                <w:noProof/>
                <w:webHidden/>
              </w:rPr>
              <w:fldChar w:fldCharType="end"/>
            </w:r>
          </w:hyperlink>
        </w:p>
        <w:p w14:paraId="2AA3E265" w14:textId="7767439E"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33" w:history="1">
            <w:r w:rsidR="00DB554D" w:rsidRPr="006A1ABC">
              <w:rPr>
                <w:rStyle w:val="Hyperlnk"/>
                <w:noProof/>
              </w:rPr>
              <w:t>Kf  § 33</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Nytt medborgarförslag att sätta upp stolpe i hörnet vid korsningen Morbyvägen - Enbackavägen</w:t>
            </w:r>
            <w:r w:rsidR="00DB554D">
              <w:rPr>
                <w:noProof/>
                <w:webHidden/>
              </w:rPr>
              <w:tab/>
            </w:r>
            <w:r w:rsidR="00DB554D">
              <w:rPr>
                <w:noProof/>
                <w:webHidden/>
              </w:rPr>
              <w:fldChar w:fldCharType="begin"/>
            </w:r>
            <w:r w:rsidR="00DB554D">
              <w:rPr>
                <w:noProof/>
                <w:webHidden/>
              </w:rPr>
              <w:instrText xml:space="preserve"> PAGEREF _Toc195605933 \h </w:instrText>
            </w:r>
            <w:r w:rsidR="00DB554D">
              <w:rPr>
                <w:noProof/>
                <w:webHidden/>
              </w:rPr>
            </w:r>
            <w:r w:rsidR="00DB554D">
              <w:rPr>
                <w:noProof/>
                <w:webHidden/>
              </w:rPr>
              <w:fldChar w:fldCharType="separate"/>
            </w:r>
            <w:r w:rsidR="00DB554D">
              <w:rPr>
                <w:noProof/>
                <w:webHidden/>
              </w:rPr>
              <w:t>10</w:t>
            </w:r>
            <w:r w:rsidR="00DB554D">
              <w:rPr>
                <w:noProof/>
                <w:webHidden/>
              </w:rPr>
              <w:fldChar w:fldCharType="end"/>
            </w:r>
          </w:hyperlink>
        </w:p>
        <w:p w14:paraId="6C311674" w14:textId="37334443"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34" w:history="1">
            <w:r w:rsidR="00DB554D" w:rsidRPr="006A1ABC">
              <w:rPr>
                <w:rStyle w:val="Hyperlnk"/>
                <w:noProof/>
              </w:rPr>
              <w:t>Kf  § 34</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Nytt medborgarförslag om hundlatrin på stolpen vid Sockenstugevägen i Gustafs</w:t>
            </w:r>
            <w:r w:rsidR="00DB554D">
              <w:rPr>
                <w:noProof/>
                <w:webHidden/>
              </w:rPr>
              <w:tab/>
            </w:r>
            <w:r w:rsidR="00DB554D">
              <w:rPr>
                <w:noProof/>
                <w:webHidden/>
              </w:rPr>
              <w:fldChar w:fldCharType="begin"/>
            </w:r>
            <w:r w:rsidR="00DB554D">
              <w:rPr>
                <w:noProof/>
                <w:webHidden/>
              </w:rPr>
              <w:instrText xml:space="preserve"> PAGEREF _Toc195605934 \h </w:instrText>
            </w:r>
            <w:r w:rsidR="00DB554D">
              <w:rPr>
                <w:noProof/>
                <w:webHidden/>
              </w:rPr>
            </w:r>
            <w:r w:rsidR="00DB554D">
              <w:rPr>
                <w:noProof/>
                <w:webHidden/>
              </w:rPr>
              <w:fldChar w:fldCharType="separate"/>
            </w:r>
            <w:r w:rsidR="00DB554D">
              <w:rPr>
                <w:noProof/>
                <w:webHidden/>
              </w:rPr>
              <w:t>11</w:t>
            </w:r>
            <w:r w:rsidR="00DB554D">
              <w:rPr>
                <w:noProof/>
                <w:webHidden/>
              </w:rPr>
              <w:fldChar w:fldCharType="end"/>
            </w:r>
          </w:hyperlink>
        </w:p>
        <w:p w14:paraId="32375135" w14:textId="604475A6"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35" w:history="1">
            <w:r w:rsidR="00DB554D" w:rsidRPr="006A1ABC">
              <w:rPr>
                <w:rStyle w:val="Hyperlnk"/>
                <w:noProof/>
              </w:rPr>
              <w:t>Kf  § 35</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Nytt medborgarförslag om påfyllning av sand på Magasinsvägen och önskemål om att en ram med nät läggs på</w:t>
            </w:r>
            <w:r w:rsidR="00DB554D">
              <w:rPr>
                <w:noProof/>
                <w:webHidden/>
              </w:rPr>
              <w:tab/>
            </w:r>
            <w:r w:rsidR="00DB554D">
              <w:rPr>
                <w:noProof/>
                <w:webHidden/>
              </w:rPr>
              <w:fldChar w:fldCharType="begin"/>
            </w:r>
            <w:r w:rsidR="00DB554D">
              <w:rPr>
                <w:noProof/>
                <w:webHidden/>
              </w:rPr>
              <w:instrText xml:space="preserve"> PAGEREF _Toc195605935 \h </w:instrText>
            </w:r>
            <w:r w:rsidR="00DB554D">
              <w:rPr>
                <w:noProof/>
                <w:webHidden/>
              </w:rPr>
            </w:r>
            <w:r w:rsidR="00DB554D">
              <w:rPr>
                <w:noProof/>
                <w:webHidden/>
              </w:rPr>
              <w:fldChar w:fldCharType="separate"/>
            </w:r>
            <w:r w:rsidR="00DB554D">
              <w:rPr>
                <w:noProof/>
                <w:webHidden/>
              </w:rPr>
              <w:t>12</w:t>
            </w:r>
            <w:r w:rsidR="00DB554D">
              <w:rPr>
                <w:noProof/>
                <w:webHidden/>
              </w:rPr>
              <w:fldChar w:fldCharType="end"/>
            </w:r>
          </w:hyperlink>
        </w:p>
        <w:p w14:paraId="0F333BD8" w14:textId="6660822D"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36" w:history="1">
            <w:r w:rsidR="00DB554D" w:rsidRPr="006A1ABC">
              <w:rPr>
                <w:rStyle w:val="Hyperlnk"/>
                <w:noProof/>
              </w:rPr>
              <w:t>Kf  § 36</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Svar på medborgarförslag om att separera gång- och cykeltrafik från biltrafik på Fritidsvägen</w:t>
            </w:r>
            <w:r w:rsidR="00DB554D">
              <w:rPr>
                <w:noProof/>
                <w:webHidden/>
              </w:rPr>
              <w:tab/>
            </w:r>
            <w:r w:rsidR="00DB554D">
              <w:rPr>
                <w:noProof/>
                <w:webHidden/>
              </w:rPr>
              <w:fldChar w:fldCharType="begin"/>
            </w:r>
            <w:r w:rsidR="00DB554D">
              <w:rPr>
                <w:noProof/>
                <w:webHidden/>
              </w:rPr>
              <w:instrText xml:space="preserve"> PAGEREF _Toc195605936 \h </w:instrText>
            </w:r>
            <w:r w:rsidR="00DB554D">
              <w:rPr>
                <w:noProof/>
                <w:webHidden/>
              </w:rPr>
            </w:r>
            <w:r w:rsidR="00DB554D">
              <w:rPr>
                <w:noProof/>
                <w:webHidden/>
              </w:rPr>
              <w:fldChar w:fldCharType="separate"/>
            </w:r>
            <w:r w:rsidR="00DB554D">
              <w:rPr>
                <w:noProof/>
                <w:webHidden/>
              </w:rPr>
              <w:t>13</w:t>
            </w:r>
            <w:r w:rsidR="00DB554D">
              <w:rPr>
                <w:noProof/>
                <w:webHidden/>
              </w:rPr>
              <w:fldChar w:fldCharType="end"/>
            </w:r>
          </w:hyperlink>
        </w:p>
        <w:p w14:paraId="3B8B7BED" w14:textId="1C5A98E8"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37" w:history="1">
            <w:r w:rsidR="00DB554D" w:rsidRPr="006A1ABC">
              <w:rPr>
                <w:rStyle w:val="Hyperlnk"/>
                <w:noProof/>
              </w:rPr>
              <w:t>Kf  § 37</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Svar på medborgarförslag om gång- och cykelväg mellan Solvarbo och Enbacka</w:t>
            </w:r>
            <w:r w:rsidR="00DB554D">
              <w:rPr>
                <w:noProof/>
                <w:webHidden/>
              </w:rPr>
              <w:tab/>
            </w:r>
            <w:r w:rsidR="00DB554D">
              <w:rPr>
                <w:noProof/>
                <w:webHidden/>
              </w:rPr>
              <w:fldChar w:fldCharType="begin"/>
            </w:r>
            <w:r w:rsidR="00DB554D">
              <w:rPr>
                <w:noProof/>
                <w:webHidden/>
              </w:rPr>
              <w:instrText xml:space="preserve"> PAGEREF _Toc195605937 \h </w:instrText>
            </w:r>
            <w:r w:rsidR="00DB554D">
              <w:rPr>
                <w:noProof/>
                <w:webHidden/>
              </w:rPr>
            </w:r>
            <w:r w:rsidR="00DB554D">
              <w:rPr>
                <w:noProof/>
                <w:webHidden/>
              </w:rPr>
              <w:fldChar w:fldCharType="separate"/>
            </w:r>
            <w:r w:rsidR="00DB554D">
              <w:rPr>
                <w:noProof/>
                <w:webHidden/>
              </w:rPr>
              <w:t>14</w:t>
            </w:r>
            <w:r w:rsidR="00DB554D">
              <w:rPr>
                <w:noProof/>
                <w:webHidden/>
              </w:rPr>
              <w:fldChar w:fldCharType="end"/>
            </w:r>
          </w:hyperlink>
        </w:p>
        <w:p w14:paraId="711DFE40" w14:textId="156027F2"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38" w:history="1">
            <w:r w:rsidR="00DB554D" w:rsidRPr="006A1ABC">
              <w:rPr>
                <w:rStyle w:val="Hyperlnk"/>
                <w:noProof/>
              </w:rPr>
              <w:t>Kf  § 38</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Redovisning av obesvarade medborgarförslag</w:t>
            </w:r>
            <w:r w:rsidR="00DB554D">
              <w:rPr>
                <w:noProof/>
                <w:webHidden/>
              </w:rPr>
              <w:tab/>
            </w:r>
            <w:r w:rsidR="00DB554D">
              <w:rPr>
                <w:noProof/>
                <w:webHidden/>
              </w:rPr>
              <w:fldChar w:fldCharType="begin"/>
            </w:r>
            <w:r w:rsidR="00DB554D">
              <w:rPr>
                <w:noProof/>
                <w:webHidden/>
              </w:rPr>
              <w:instrText xml:space="preserve"> PAGEREF _Toc195605938 \h </w:instrText>
            </w:r>
            <w:r w:rsidR="00DB554D">
              <w:rPr>
                <w:noProof/>
                <w:webHidden/>
              </w:rPr>
            </w:r>
            <w:r w:rsidR="00DB554D">
              <w:rPr>
                <w:noProof/>
                <w:webHidden/>
              </w:rPr>
              <w:fldChar w:fldCharType="separate"/>
            </w:r>
            <w:r w:rsidR="00DB554D">
              <w:rPr>
                <w:noProof/>
                <w:webHidden/>
              </w:rPr>
              <w:t>16</w:t>
            </w:r>
            <w:r w:rsidR="00DB554D">
              <w:rPr>
                <w:noProof/>
                <w:webHidden/>
              </w:rPr>
              <w:fldChar w:fldCharType="end"/>
            </w:r>
          </w:hyperlink>
        </w:p>
        <w:p w14:paraId="26AFBE36" w14:textId="5E10F51A"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39" w:history="1">
            <w:r w:rsidR="00DB554D" w:rsidRPr="006A1ABC">
              <w:rPr>
                <w:rStyle w:val="Hyperlnk"/>
                <w:noProof/>
              </w:rPr>
              <w:t>Kf  § 39</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Svar på motion gällande återvätning av utdikad torv och skogsmark</w:t>
            </w:r>
            <w:r w:rsidR="00DB554D">
              <w:rPr>
                <w:noProof/>
                <w:webHidden/>
              </w:rPr>
              <w:tab/>
            </w:r>
            <w:r w:rsidR="00DB554D">
              <w:rPr>
                <w:noProof/>
                <w:webHidden/>
              </w:rPr>
              <w:fldChar w:fldCharType="begin"/>
            </w:r>
            <w:r w:rsidR="00DB554D">
              <w:rPr>
                <w:noProof/>
                <w:webHidden/>
              </w:rPr>
              <w:instrText xml:space="preserve"> PAGEREF _Toc195605939 \h </w:instrText>
            </w:r>
            <w:r w:rsidR="00DB554D">
              <w:rPr>
                <w:noProof/>
                <w:webHidden/>
              </w:rPr>
            </w:r>
            <w:r w:rsidR="00DB554D">
              <w:rPr>
                <w:noProof/>
                <w:webHidden/>
              </w:rPr>
              <w:fldChar w:fldCharType="separate"/>
            </w:r>
            <w:r w:rsidR="00DB554D">
              <w:rPr>
                <w:noProof/>
                <w:webHidden/>
              </w:rPr>
              <w:t>18</w:t>
            </w:r>
            <w:r w:rsidR="00DB554D">
              <w:rPr>
                <w:noProof/>
                <w:webHidden/>
              </w:rPr>
              <w:fldChar w:fldCharType="end"/>
            </w:r>
          </w:hyperlink>
        </w:p>
        <w:p w14:paraId="3F20D2E4" w14:textId="5910A0AA"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40" w:history="1">
            <w:r w:rsidR="00DB554D" w:rsidRPr="006A1ABC">
              <w:rPr>
                <w:rStyle w:val="Hyperlnk"/>
                <w:noProof/>
              </w:rPr>
              <w:t>Kf  § 40</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Ny motion gällande skydd av skog i naturreservat</w:t>
            </w:r>
            <w:r w:rsidR="00DB554D">
              <w:rPr>
                <w:noProof/>
                <w:webHidden/>
              </w:rPr>
              <w:tab/>
            </w:r>
            <w:r w:rsidR="00DB554D">
              <w:rPr>
                <w:noProof/>
                <w:webHidden/>
              </w:rPr>
              <w:fldChar w:fldCharType="begin"/>
            </w:r>
            <w:r w:rsidR="00DB554D">
              <w:rPr>
                <w:noProof/>
                <w:webHidden/>
              </w:rPr>
              <w:instrText xml:space="preserve"> PAGEREF _Toc195605940 \h </w:instrText>
            </w:r>
            <w:r w:rsidR="00DB554D">
              <w:rPr>
                <w:noProof/>
                <w:webHidden/>
              </w:rPr>
            </w:r>
            <w:r w:rsidR="00DB554D">
              <w:rPr>
                <w:noProof/>
                <w:webHidden/>
              </w:rPr>
              <w:fldChar w:fldCharType="separate"/>
            </w:r>
            <w:r w:rsidR="00DB554D">
              <w:rPr>
                <w:noProof/>
                <w:webHidden/>
              </w:rPr>
              <w:t>21</w:t>
            </w:r>
            <w:r w:rsidR="00DB554D">
              <w:rPr>
                <w:noProof/>
                <w:webHidden/>
              </w:rPr>
              <w:fldChar w:fldCharType="end"/>
            </w:r>
          </w:hyperlink>
        </w:p>
        <w:p w14:paraId="69475449" w14:textId="46F66B63"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41" w:history="1">
            <w:r w:rsidR="00DB554D" w:rsidRPr="006A1ABC">
              <w:rPr>
                <w:rStyle w:val="Hyperlnk"/>
                <w:noProof/>
              </w:rPr>
              <w:t>Kf  § 41</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Information från Falun – Borlänge regionen</w:t>
            </w:r>
            <w:r w:rsidR="00DB554D">
              <w:rPr>
                <w:noProof/>
                <w:webHidden/>
              </w:rPr>
              <w:tab/>
            </w:r>
            <w:r w:rsidR="00DB554D">
              <w:rPr>
                <w:noProof/>
                <w:webHidden/>
              </w:rPr>
              <w:fldChar w:fldCharType="begin"/>
            </w:r>
            <w:r w:rsidR="00DB554D">
              <w:rPr>
                <w:noProof/>
                <w:webHidden/>
              </w:rPr>
              <w:instrText xml:space="preserve"> PAGEREF _Toc195605941 \h </w:instrText>
            </w:r>
            <w:r w:rsidR="00DB554D">
              <w:rPr>
                <w:noProof/>
                <w:webHidden/>
              </w:rPr>
            </w:r>
            <w:r w:rsidR="00DB554D">
              <w:rPr>
                <w:noProof/>
                <w:webHidden/>
              </w:rPr>
              <w:fldChar w:fldCharType="separate"/>
            </w:r>
            <w:r w:rsidR="00DB554D">
              <w:rPr>
                <w:noProof/>
                <w:webHidden/>
              </w:rPr>
              <w:t>23</w:t>
            </w:r>
            <w:r w:rsidR="00DB554D">
              <w:rPr>
                <w:noProof/>
                <w:webHidden/>
              </w:rPr>
              <w:fldChar w:fldCharType="end"/>
            </w:r>
          </w:hyperlink>
        </w:p>
        <w:p w14:paraId="70795E17" w14:textId="512684F7"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42" w:history="1">
            <w:r w:rsidR="00DB554D" w:rsidRPr="006A1ABC">
              <w:rPr>
                <w:rStyle w:val="Hyperlnk"/>
                <w:noProof/>
              </w:rPr>
              <w:t>Kf  § 42</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Uppdatering av avfallsföreskrifter och renhållningstaxa med avseende på Hemsorterat</w:t>
            </w:r>
            <w:r w:rsidR="00DB554D">
              <w:rPr>
                <w:noProof/>
                <w:webHidden/>
              </w:rPr>
              <w:tab/>
            </w:r>
            <w:r w:rsidR="00DB554D">
              <w:rPr>
                <w:noProof/>
                <w:webHidden/>
              </w:rPr>
              <w:fldChar w:fldCharType="begin"/>
            </w:r>
            <w:r w:rsidR="00DB554D">
              <w:rPr>
                <w:noProof/>
                <w:webHidden/>
              </w:rPr>
              <w:instrText xml:space="preserve"> PAGEREF _Toc195605942 \h </w:instrText>
            </w:r>
            <w:r w:rsidR="00DB554D">
              <w:rPr>
                <w:noProof/>
                <w:webHidden/>
              </w:rPr>
            </w:r>
            <w:r w:rsidR="00DB554D">
              <w:rPr>
                <w:noProof/>
                <w:webHidden/>
              </w:rPr>
              <w:fldChar w:fldCharType="separate"/>
            </w:r>
            <w:r w:rsidR="00DB554D">
              <w:rPr>
                <w:noProof/>
                <w:webHidden/>
              </w:rPr>
              <w:t>24</w:t>
            </w:r>
            <w:r w:rsidR="00DB554D">
              <w:rPr>
                <w:noProof/>
                <w:webHidden/>
              </w:rPr>
              <w:fldChar w:fldCharType="end"/>
            </w:r>
          </w:hyperlink>
        </w:p>
        <w:p w14:paraId="7B1B95EF" w14:textId="3518789E"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43" w:history="1">
            <w:r w:rsidR="00DB554D" w:rsidRPr="006A1ABC">
              <w:rPr>
                <w:rStyle w:val="Hyperlnk"/>
                <w:noProof/>
              </w:rPr>
              <w:t>Kf  § 43</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Årsredovisning 2024 Säters kommun</w:t>
            </w:r>
            <w:r w:rsidR="00DB554D">
              <w:rPr>
                <w:noProof/>
                <w:webHidden/>
              </w:rPr>
              <w:tab/>
            </w:r>
            <w:r w:rsidR="00DB554D">
              <w:rPr>
                <w:noProof/>
                <w:webHidden/>
              </w:rPr>
              <w:fldChar w:fldCharType="begin"/>
            </w:r>
            <w:r w:rsidR="00DB554D">
              <w:rPr>
                <w:noProof/>
                <w:webHidden/>
              </w:rPr>
              <w:instrText xml:space="preserve"> PAGEREF _Toc195605943 \h </w:instrText>
            </w:r>
            <w:r w:rsidR="00DB554D">
              <w:rPr>
                <w:noProof/>
                <w:webHidden/>
              </w:rPr>
            </w:r>
            <w:r w:rsidR="00DB554D">
              <w:rPr>
                <w:noProof/>
                <w:webHidden/>
              </w:rPr>
              <w:fldChar w:fldCharType="separate"/>
            </w:r>
            <w:r w:rsidR="00DB554D">
              <w:rPr>
                <w:noProof/>
                <w:webHidden/>
              </w:rPr>
              <w:t>25</w:t>
            </w:r>
            <w:r w:rsidR="00DB554D">
              <w:rPr>
                <w:noProof/>
                <w:webHidden/>
              </w:rPr>
              <w:fldChar w:fldCharType="end"/>
            </w:r>
          </w:hyperlink>
        </w:p>
        <w:p w14:paraId="6C53DC25" w14:textId="5815EE43"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44" w:history="1">
            <w:r w:rsidR="00DB554D" w:rsidRPr="006A1ABC">
              <w:rPr>
                <w:rStyle w:val="Hyperlnk"/>
                <w:noProof/>
              </w:rPr>
              <w:t>Kf  § 44</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Verksamhetsberättelse och bokslut 2024 för Överförmyndare i samverkan Falun-Borlängeregionen</w:t>
            </w:r>
            <w:r w:rsidR="00DB554D">
              <w:rPr>
                <w:noProof/>
                <w:webHidden/>
              </w:rPr>
              <w:tab/>
            </w:r>
            <w:r w:rsidR="00DB554D">
              <w:rPr>
                <w:noProof/>
                <w:webHidden/>
              </w:rPr>
              <w:fldChar w:fldCharType="begin"/>
            </w:r>
            <w:r w:rsidR="00DB554D">
              <w:rPr>
                <w:noProof/>
                <w:webHidden/>
              </w:rPr>
              <w:instrText xml:space="preserve"> PAGEREF _Toc195605944 \h </w:instrText>
            </w:r>
            <w:r w:rsidR="00DB554D">
              <w:rPr>
                <w:noProof/>
                <w:webHidden/>
              </w:rPr>
            </w:r>
            <w:r w:rsidR="00DB554D">
              <w:rPr>
                <w:noProof/>
                <w:webHidden/>
              </w:rPr>
              <w:fldChar w:fldCharType="separate"/>
            </w:r>
            <w:r w:rsidR="00DB554D">
              <w:rPr>
                <w:noProof/>
                <w:webHidden/>
              </w:rPr>
              <w:t>27</w:t>
            </w:r>
            <w:r w:rsidR="00DB554D">
              <w:rPr>
                <w:noProof/>
                <w:webHidden/>
              </w:rPr>
              <w:fldChar w:fldCharType="end"/>
            </w:r>
          </w:hyperlink>
        </w:p>
        <w:p w14:paraId="68316E0D" w14:textId="62EDDB72"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45" w:history="1">
            <w:r w:rsidR="00DB554D" w:rsidRPr="006A1ABC">
              <w:rPr>
                <w:rStyle w:val="Hyperlnk"/>
                <w:noProof/>
              </w:rPr>
              <w:t>Kf  § 45</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Bokslut och verksamhetsberättelse 2024 för gemensamma nämnden för alkohol, tobak och receptfria läkemedel (ATL)</w:t>
            </w:r>
            <w:r w:rsidR="00DB554D">
              <w:rPr>
                <w:noProof/>
                <w:webHidden/>
              </w:rPr>
              <w:tab/>
            </w:r>
            <w:r w:rsidR="00DB554D">
              <w:rPr>
                <w:noProof/>
                <w:webHidden/>
              </w:rPr>
              <w:fldChar w:fldCharType="begin"/>
            </w:r>
            <w:r w:rsidR="00DB554D">
              <w:rPr>
                <w:noProof/>
                <w:webHidden/>
              </w:rPr>
              <w:instrText xml:space="preserve"> PAGEREF _Toc195605945 \h </w:instrText>
            </w:r>
            <w:r w:rsidR="00DB554D">
              <w:rPr>
                <w:noProof/>
                <w:webHidden/>
              </w:rPr>
            </w:r>
            <w:r w:rsidR="00DB554D">
              <w:rPr>
                <w:noProof/>
                <w:webHidden/>
              </w:rPr>
              <w:fldChar w:fldCharType="separate"/>
            </w:r>
            <w:r w:rsidR="00DB554D">
              <w:rPr>
                <w:noProof/>
                <w:webHidden/>
              </w:rPr>
              <w:t>28</w:t>
            </w:r>
            <w:r w:rsidR="00DB554D">
              <w:rPr>
                <w:noProof/>
                <w:webHidden/>
              </w:rPr>
              <w:fldChar w:fldCharType="end"/>
            </w:r>
          </w:hyperlink>
        </w:p>
        <w:p w14:paraId="4B57D73E" w14:textId="587420D4"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46" w:history="1">
            <w:r w:rsidR="00DB554D" w:rsidRPr="006A1ABC">
              <w:rPr>
                <w:rStyle w:val="Hyperlnk"/>
                <w:noProof/>
              </w:rPr>
              <w:t>Kf  § 46</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Bokslut och verksamhetsberättelse 2024, hjälpmedelsnämnden</w:t>
            </w:r>
            <w:r w:rsidR="00DB554D">
              <w:rPr>
                <w:noProof/>
                <w:webHidden/>
              </w:rPr>
              <w:tab/>
            </w:r>
            <w:r w:rsidR="00DB554D">
              <w:rPr>
                <w:noProof/>
                <w:webHidden/>
              </w:rPr>
              <w:tab/>
            </w:r>
            <w:r w:rsidR="00DB554D">
              <w:rPr>
                <w:noProof/>
                <w:webHidden/>
              </w:rPr>
              <w:tab/>
            </w:r>
            <w:r w:rsidR="00DB554D">
              <w:rPr>
                <w:noProof/>
                <w:webHidden/>
              </w:rPr>
              <w:fldChar w:fldCharType="begin"/>
            </w:r>
            <w:r w:rsidR="00DB554D">
              <w:rPr>
                <w:noProof/>
                <w:webHidden/>
              </w:rPr>
              <w:instrText xml:space="preserve"> PAGEREF _Toc195605946 \h </w:instrText>
            </w:r>
            <w:r w:rsidR="00DB554D">
              <w:rPr>
                <w:noProof/>
                <w:webHidden/>
              </w:rPr>
            </w:r>
            <w:r w:rsidR="00DB554D">
              <w:rPr>
                <w:noProof/>
                <w:webHidden/>
              </w:rPr>
              <w:fldChar w:fldCharType="separate"/>
            </w:r>
            <w:r w:rsidR="00DB554D">
              <w:rPr>
                <w:noProof/>
                <w:webHidden/>
              </w:rPr>
              <w:t>29</w:t>
            </w:r>
            <w:r w:rsidR="00DB554D">
              <w:rPr>
                <w:noProof/>
                <w:webHidden/>
              </w:rPr>
              <w:fldChar w:fldCharType="end"/>
            </w:r>
          </w:hyperlink>
        </w:p>
        <w:p w14:paraId="03E93C4B" w14:textId="01043B69"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47" w:history="1">
            <w:r w:rsidR="00DB554D" w:rsidRPr="006A1ABC">
              <w:rPr>
                <w:rStyle w:val="Hyperlnk"/>
                <w:noProof/>
              </w:rPr>
              <w:t>Kf  § 47</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Friskvårdspolicyn utgår</w:t>
            </w:r>
            <w:r w:rsidR="00DB554D">
              <w:rPr>
                <w:noProof/>
                <w:webHidden/>
              </w:rPr>
              <w:tab/>
            </w:r>
            <w:r w:rsidR="00DB554D">
              <w:rPr>
                <w:noProof/>
                <w:webHidden/>
              </w:rPr>
              <w:fldChar w:fldCharType="begin"/>
            </w:r>
            <w:r w:rsidR="00DB554D">
              <w:rPr>
                <w:noProof/>
                <w:webHidden/>
              </w:rPr>
              <w:instrText xml:space="preserve"> PAGEREF _Toc195605947 \h </w:instrText>
            </w:r>
            <w:r w:rsidR="00DB554D">
              <w:rPr>
                <w:noProof/>
                <w:webHidden/>
              </w:rPr>
            </w:r>
            <w:r w:rsidR="00DB554D">
              <w:rPr>
                <w:noProof/>
                <w:webHidden/>
              </w:rPr>
              <w:fldChar w:fldCharType="separate"/>
            </w:r>
            <w:r w:rsidR="00DB554D">
              <w:rPr>
                <w:noProof/>
                <w:webHidden/>
              </w:rPr>
              <w:t>30</w:t>
            </w:r>
            <w:r w:rsidR="00DB554D">
              <w:rPr>
                <w:noProof/>
                <w:webHidden/>
              </w:rPr>
              <w:fldChar w:fldCharType="end"/>
            </w:r>
          </w:hyperlink>
        </w:p>
        <w:p w14:paraId="25BAC9C3" w14:textId="10749C65"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48" w:history="1">
            <w:r w:rsidR="00DB554D" w:rsidRPr="006A1ABC">
              <w:rPr>
                <w:rStyle w:val="Hyperlnk"/>
                <w:noProof/>
              </w:rPr>
              <w:t>Kf  § 48</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Antagande av bestämmelser om omställningsstöd och pension för förtroendevalda, OPF-KR 25</w:t>
            </w:r>
            <w:r w:rsidR="00DB554D">
              <w:rPr>
                <w:noProof/>
                <w:webHidden/>
              </w:rPr>
              <w:tab/>
            </w:r>
            <w:r w:rsidR="00DB554D">
              <w:rPr>
                <w:noProof/>
                <w:webHidden/>
              </w:rPr>
              <w:fldChar w:fldCharType="begin"/>
            </w:r>
            <w:r w:rsidR="00DB554D">
              <w:rPr>
                <w:noProof/>
                <w:webHidden/>
              </w:rPr>
              <w:instrText xml:space="preserve"> PAGEREF _Toc195605948 \h </w:instrText>
            </w:r>
            <w:r w:rsidR="00DB554D">
              <w:rPr>
                <w:noProof/>
                <w:webHidden/>
              </w:rPr>
            </w:r>
            <w:r w:rsidR="00DB554D">
              <w:rPr>
                <w:noProof/>
                <w:webHidden/>
              </w:rPr>
              <w:fldChar w:fldCharType="separate"/>
            </w:r>
            <w:r w:rsidR="00DB554D">
              <w:rPr>
                <w:noProof/>
                <w:webHidden/>
              </w:rPr>
              <w:t>31</w:t>
            </w:r>
            <w:r w:rsidR="00DB554D">
              <w:rPr>
                <w:noProof/>
                <w:webHidden/>
              </w:rPr>
              <w:fldChar w:fldCharType="end"/>
            </w:r>
          </w:hyperlink>
        </w:p>
        <w:p w14:paraId="09DB0061" w14:textId="7215C730"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49" w:history="1">
            <w:r w:rsidR="00DB554D" w:rsidRPr="006A1ABC">
              <w:rPr>
                <w:rStyle w:val="Hyperlnk"/>
                <w:noProof/>
              </w:rPr>
              <w:t>Kf  § 49</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Avgift för gårdsförsäljning</w:t>
            </w:r>
            <w:r w:rsidR="00DB554D">
              <w:rPr>
                <w:noProof/>
                <w:webHidden/>
              </w:rPr>
              <w:tab/>
            </w:r>
            <w:r w:rsidR="00DB554D">
              <w:rPr>
                <w:noProof/>
                <w:webHidden/>
              </w:rPr>
              <w:fldChar w:fldCharType="begin"/>
            </w:r>
            <w:r w:rsidR="00DB554D">
              <w:rPr>
                <w:noProof/>
                <w:webHidden/>
              </w:rPr>
              <w:instrText xml:space="preserve"> PAGEREF _Toc195605949 \h </w:instrText>
            </w:r>
            <w:r w:rsidR="00DB554D">
              <w:rPr>
                <w:noProof/>
                <w:webHidden/>
              </w:rPr>
            </w:r>
            <w:r w:rsidR="00DB554D">
              <w:rPr>
                <w:noProof/>
                <w:webHidden/>
              </w:rPr>
              <w:fldChar w:fldCharType="separate"/>
            </w:r>
            <w:r w:rsidR="00DB554D">
              <w:rPr>
                <w:noProof/>
                <w:webHidden/>
              </w:rPr>
              <w:t>32</w:t>
            </w:r>
            <w:r w:rsidR="00DB554D">
              <w:rPr>
                <w:noProof/>
                <w:webHidden/>
              </w:rPr>
              <w:fldChar w:fldCharType="end"/>
            </w:r>
          </w:hyperlink>
        </w:p>
        <w:p w14:paraId="31AA481B" w14:textId="7A7A41AE"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50" w:history="1">
            <w:r w:rsidR="00DB554D" w:rsidRPr="006A1ABC">
              <w:rPr>
                <w:rStyle w:val="Hyperlnk"/>
                <w:noProof/>
              </w:rPr>
              <w:t>Kf  § 50</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Rapport ej verkställda beslut, kvartal 4 2024</w:t>
            </w:r>
            <w:r w:rsidR="00DB554D">
              <w:rPr>
                <w:noProof/>
                <w:webHidden/>
              </w:rPr>
              <w:tab/>
            </w:r>
            <w:r w:rsidR="00DB554D">
              <w:rPr>
                <w:noProof/>
                <w:webHidden/>
              </w:rPr>
              <w:fldChar w:fldCharType="begin"/>
            </w:r>
            <w:r w:rsidR="00DB554D">
              <w:rPr>
                <w:noProof/>
                <w:webHidden/>
              </w:rPr>
              <w:instrText xml:space="preserve"> PAGEREF _Toc195605950 \h </w:instrText>
            </w:r>
            <w:r w:rsidR="00DB554D">
              <w:rPr>
                <w:noProof/>
                <w:webHidden/>
              </w:rPr>
            </w:r>
            <w:r w:rsidR="00DB554D">
              <w:rPr>
                <w:noProof/>
                <w:webHidden/>
              </w:rPr>
              <w:fldChar w:fldCharType="separate"/>
            </w:r>
            <w:r w:rsidR="00DB554D">
              <w:rPr>
                <w:noProof/>
                <w:webHidden/>
              </w:rPr>
              <w:t>34</w:t>
            </w:r>
            <w:r w:rsidR="00DB554D">
              <w:rPr>
                <w:noProof/>
                <w:webHidden/>
              </w:rPr>
              <w:fldChar w:fldCharType="end"/>
            </w:r>
          </w:hyperlink>
        </w:p>
        <w:p w14:paraId="6C9CF67E" w14:textId="230CE9DF"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51" w:history="1">
            <w:r w:rsidR="00DB554D" w:rsidRPr="006A1ABC">
              <w:rPr>
                <w:rStyle w:val="Hyperlnk"/>
                <w:noProof/>
              </w:rPr>
              <w:t>Kf  § 51</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Fråga till Mats Nilsson gällande ägardirektivet</w:t>
            </w:r>
            <w:r w:rsidR="00DB554D">
              <w:rPr>
                <w:noProof/>
                <w:webHidden/>
              </w:rPr>
              <w:tab/>
            </w:r>
            <w:r w:rsidR="00DB554D">
              <w:rPr>
                <w:noProof/>
                <w:webHidden/>
              </w:rPr>
              <w:fldChar w:fldCharType="begin"/>
            </w:r>
            <w:r w:rsidR="00DB554D">
              <w:rPr>
                <w:noProof/>
                <w:webHidden/>
              </w:rPr>
              <w:instrText xml:space="preserve"> PAGEREF _Toc195605951 \h </w:instrText>
            </w:r>
            <w:r w:rsidR="00DB554D">
              <w:rPr>
                <w:noProof/>
                <w:webHidden/>
              </w:rPr>
            </w:r>
            <w:r w:rsidR="00DB554D">
              <w:rPr>
                <w:noProof/>
                <w:webHidden/>
              </w:rPr>
              <w:fldChar w:fldCharType="separate"/>
            </w:r>
            <w:r w:rsidR="00DB554D">
              <w:rPr>
                <w:noProof/>
                <w:webHidden/>
              </w:rPr>
              <w:t>35</w:t>
            </w:r>
            <w:r w:rsidR="00DB554D">
              <w:rPr>
                <w:noProof/>
                <w:webHidden/>
              </w:rPr>
              <w:fldChar w:fldCharType="end"/>
            </w:r>
          </w:hyperlink>
        </w:p>
        <w:p w14:paraId="5CA932F0" w14:textId="6C846588"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52" w:history="1">
            <w:r w:rsidR="00DB554D" w:rsidRPr="006A1ABC">
              <w:rPr>
                <w:rStyle w:val="Hyperlnk"/>
                <w:noProof/>
              </w:rPr>
              <w:t>Kf  § 52</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Fyllnadsval efter Stefan Ekholm (SD)</w:t>
            </w:r>
            <w:r w:rsidR="00DB554D">
              <w:rPr>
                <w:noProof/>
                <w:webHidden/>
              </w:rPr>
              <w:tab/>
            </w:r>
            <w:r w:rsidR="00DB554D">
              <w:rPr>
                <w:noProof/>
                <w:webHidden/>
              </w:rPr>
              <w:fldChar w:fldCharType="begin"/>
            </w:r>
            <w:r w:rsidR="00DB554D">
              <w:rPr>
                <w:noProof/>
                <w:webHidden/>
              </w:rPr>
              <w:instrText xml:space="preserve"> PAGEREF _Toc195605952 \h </w:instrText>
            </w:r>
            <w:r w:rsidR="00DB554D">
              <w:rPr>
                <w:noProof/>
                <w:webHidden/>
              </w:rPr>
            </w:r>
            <w:r w:rsidR="00DB554D">
              <w:rPr>
                <w:noProof/>
                <w:webHidden/>
              </w:rPr>
              <w:fldChar w:fldCharType="separate"/>
            </w:r>
            <w:r w:rsidR="00DB554D">
              <w:rPr>
                <w:noProof/>
                <w:webHidden/>
              </w:rPr>
              <w:t>38</w:t>
            </w:r>
            <w:r w:rsidR="00DB554D">
              <w:rPr>
                <w:noProof/>
                <w:webHidden/>
              </w:rPr>
              <w:fldChar w:fldCharType="end"/>
            </w:r>
          </w:hyperlink>
        </w:p>
        <w:p w14:paraId="62140211" w14:textId="782774CE"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53" w:history="1">
            <w:r w:rsidR="00DB554D" w:rsidRPr="006A1ABC">
              <w:rPr>
                <w:rStyle w:val="Hyperlnk"/>
                <w:noProof/>
              </w:rPr>
              <w:t>Kf  § 53</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Avsägelse / fyllnadsval efter Hans Johansson (C)</w:t>
            </w:r>
            <w:r w:rsidR="00DB554D">
              <w:rPr>
                <w:noProof/>
                <w:webHidden/>
              </w:rPr>
              <w:tab/>
            </w:r>
            <w:r w:rsidR="00DB554D">
              <w:rPr>
                <w:noProof/>
                <w:webHidden/>
              </w:rPr>
              <w:fldChar w:fldCharType="begin"/>
            </w:r>
            <w:r w:rsidR="00DB554D">
              <w:rPr>
                <w:noProof/>
                <w:webHidden/>
              </w:rPr>
              <w:instrText xml:space="preserve"> PAGEREF _Toc195605953 \h </w:instrText>
            </w:r>
            <w:r w:rsidR="00DB554D">
              <w:rPr>
                <w:noProof/>
                <w:webHidden/>
              </w:rPr>
            </w:r>
            <w:r w:rsidR="00DB554D">
              <w:rPr>
                <w:noProof/>
                <w:webHidden/>
              </w:rPr>
              <w:fldChar w:fldCharType="separate"/>
            </w:r>
            <w:r w:rsidR="00DB554D">
              <w:rPr>
                <w:noProof/>
                <w:webHidden/>
              </w:rPr>
              <w:t>39</w:t>
            </w:r>
            <w:r w:rsidR="00DB554D">
              <w:rPr>
                <w:noProof/>
                <w:webHidden/>
              </w:rPr>
              <w:fldChar w:fldCharType="end"/>
            </w:r>
          </w:hyperlink>
        </w:p>
        <w:p w14:paraId="34A0410F" w14:textId="4DD879CE"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54" w:history="1">
            <w:r w:rsidR="00DB554D" w:rsidRPr="006A1ABC">
              <w:rPr>
                <w:rStyle w:val="Hyperlnk"/>
                <w:noProof/>
              </w:rPr>
              <w:t>Kf  § 54</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Avsägelse / fyllnadsval efter Casper Andersson (M)</w:t>
            </w:r>
            <w:r w:rsidR="00DB554D">
              <w:rPr>
                <w:noProof/>
                <w:webHidden/>
              </w:rPr>
              <w:tab/>
            </w:r>
            <w:r w:rsidR="00DB554D">
              <w:rPr>
                <w:noProof/>
                <w:webHidden/>
              </w:rPr>
              <w:fldChar w:fldCharType="begin"/>
            </w:r>
            <w:r w:rsidR="00DB554D">
              <w:rPr>
                <w:noProof/>
                <w:webHidden/>
              </w:rPr>
              <w:instrText xml:space="preserve"> PAGEREF _Toc195605954 \h </w:instrText>
            </w:r>
            <w:r w:rsidR="00DB554D">
              <w:rPr>
                <w:noProof/>
                <w:webHidden/>
              </w:rPr>
            </w:r>
            <w:r w:rsidR="00DB554D">
              <w:rPr>
                <w:noProof/>
                <w:webHidden/>
              </w:rPr>
              <w:fldChar w:fldCharType="separate"/>
            </w:r>
            <w:r w:rsidR="00DB554D">
              <w:rPr>
                <w:noProof/>
                <w:webHidden/>
              </w:rPr>
              <w:t>40</w:t>
            </w:r>
            <w:r w:rsidR="00DB554D">
              <w:rPr>
                <w:noProof/>
                <w:webHidden/>
              </w:rPr>
              <w:fldChar w:fldCharType="end"/>
            </w:r>
          </w:hyperlink>
        </w:p>
        <w:p w14:paraId="02ECB219" w14:textId="7D3C86C4" w:rsidR="00DB554D" w:rsidRDefault="002B7331" w:rsidP="00DB554D">
          <w:pPr>
            <w:pStyle w:val="Innehll1"/>
            <w:tabs>
              <w:tab w:val="left" w:pos="1200"/>
            </w:tabs>
            <w:ind w:left="1200" w:hanging="1200"/>
            <w:rPr>
              <w:rFonts w:asciiTheme="minorHAnsi" w:hAnsiTheme="minorHAnsi" w:cstheme="minorBidi"/>
              <w:b w:val="0"/>
              <w:noProof/>
              <w:kern w:val="2"/>
              <w:sz w:val="24"/>
              <w:szCs w:val="24"/>
              <w:lang w:eastAsia="sv-SE"/>
              <w14:ligatures w14:val="standardContextual"/>
            </w:rPr>
          </w:pPr>
          <w:hyperlink w:anchor="_Toc195605955" w:history="1">
            <w:r w:rsidR="00DB554D" w:rsidRPr="006A1ABC">
              <w:rPr>
                <w:rStyle w:val="Hyperlnk"/>
                <w:noProof/>
              </w:rPr>
              <w:t>Kf  § 55</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Avsägelse / fyllnadsval efter Johannes Öhrn (S) som ersättare i valnämnden</w:t>
            </w:r>
            <w:r w:rsidR="00DB554D">
              <w:rPr>
                <w:noProof/>
                <w:webHidden/>
              </w:rPr>
              <w:tab/>
            </w:r>
            <w:r w:rsidR="00DB554D">
              <w:rPr>
                <w:noProof/>
                <w:webHidden/>
              </w:rPr>
              <w:fldChar w:fldCharType="begin"/>
            </w:r>
            <w:r w:rsidR="00DB554D">
              <w:rPr>
                <w:noProof/>
                <w:webHidden/>
              </w:rPr>
              <w:instrText xml:space="preserve"> PAGEREF _Toc195605955 \h </w:instrText>
            </w:r>
            <w:r w:rsidR="00DB554D">
              <w:rPr>
                <w:noProof/>
                <w:webHidden/>
              </w:rPr>
            </w:r>
            <w:r w:rsidR="00DB554D">
              <w:rPr>
                <w:noProof/>
                <w:webHidden/>
              </w:rPr>
              <w:fldChar w:fldCharType="separate"/>
            </w:r>
            <w:r w:rsidR="00DB554D">
              <w:rPr>
                <w:noProof/>
                <w:webHidden/>
              </w:rPr>
              <w:t>41</w:t>
            </w:r>
            <w:r w:rsidR="00DB554D">
              <w:rPr>
                <w:noProof/>
                <w:webHidden/>
              </w:rPr>
              <w:fldChar w:fldCharType="end"/>
            </w:r>
          </w:hyperlink>
        </w:p>
        <w:p w14:paraId="4D790DCC" w14:textId="1AE032CD" w:rsidR="00DB554D" w:rsidRDefault="002B7331">
          <w:pPr>
            <w:pStyle w:val="Innehll1"/>
            <w:tabs>
              <w:tab w:val="left" w:pos="1200"/>
            </w:tabs>
            <w:rPr>
              <w:rFonts w:asciiTheme="minorHAnsi" w:hAnsiTheme="minorHAnsi" w:cstheme="minorBidi"/>
              <w:b w:val="0"/>
              <w:noProof/>
              <w:kern w:val="2"/>
              <w:sz w:val="24"/>
              <w:szCs w:val="24"/>
              <w:lang w:eastAsia="sv-SE"/>
              <w14:ligatures w14:val="standardContextual"/>
            </w:rPr>
          </w:pPr>
          <w:hyperlink w:anchor="_Toc195605956" w:history="1">
            <w:r w:rsidR="00DB554D" w:rsidRPr="006A1ABC">
              <w:rPr>
                <w:rStyle w:val="Hyperlnk"/>
                <w:noProof/>
              </w:rPr>
              <w:t>Kf  § 56</w:t>
            </w:r>
            <w:r w:rsidR="00DB554D">
              <w:rPr>
                <w:rFonts w:asciiTheme="minorHAnsi" w:hAnsiTheme="minorHAnsi" w:cstheme="minorBidi"/>
                <w:b w:val="0"/>
                <w:noProof/>
                <w:kern w:val="2"/>
                <w:sz w:val="24"/>
                <w:szCs w:val="24"/>
                <w:lang w:eastAsia="sv-SE"/>
                <w14:ligatures w14:val="standardContextual"/>
              </w:rPr>
              <w:tab/>
            </w:r>
            <w:r w:rsidR="00DB554D" w:rsidRPr="006A1ABC">
              <w:rPr>
                <w:rStyle w:val="Hyperlnk"/>
                <w:noProof/>
              </w:rPr>
              <w:t>Delgivningar</w:t>
            </w:r>
            <w:r w:rsidR="00DB554D">
              <w:rPr>
                <w:noProof/>
                <w:webHidden/>
              </w:rPr>
              <w:tab/>
            </w:r>
            <w:r w:rsidR="00DB554D">
              <w:rPr>
                <w:noProof/>
                <w:webHidden/>
              </w:rPr>
              <w:fldChar w:fldCharType="begin"/>
            </w:r>
            <w:r w:rsidR="00DB554D">
              <w:rPr>
                <w:noProof/>
                <w:webHidden/>
              </w:rPr>
              <w:instrText xml:space="preserve"> PAGEREF _Toc195605956 \h </w:instrText>
            </w:r>
            <w:r w:rsidR="00DB554D">
              <w:rPr>
                <w:noProof/>
                <w:webHidden/>
              </w:rPr>
            </w:r>
            <w:r w:rsidR="00DB554D">
              <w:rPr>
                <w:noProof/>
                <w:webHidden/>
              </w:rPr>
              <w:fldChar w:fldCharType="separate"/>
            </w:r>
            <w:r w:rsidR="00DB554D">
              <w:rPr>
                <w:noProof/>
                <w:webHidden/>
              </w:rPr>
              <w:t>42</w:t>
            </w:r>
            <w:r w:rsidR="00DB554D">
              <w:rPr>
                <w:noProof/>
                <w:webHidden/>
              </w:rPr>
              <w:fldChar w:fldCharType="end"/>
            </w:r>
          </w:hyperlink>
        </w:p>
        <w:p w14:paraId="733455E5" w14:textId="3813251A" w:rsidR="003205DE" w:rsidRDefault="00843E4E">
          <w:r w:rsidRPr="00E35955">
            <w:rPr>
              <w:b/>
              <w:bCs/>
            </w:rPr>
            <w:fldChar w:fldCharType="end"/>
          </w:r>
        </w:p>
      </w:sdtContent>
    </w:sdt>
    <w:bookmarkEnd w:id="0" w:displacedByCustomXml="prev"/>
    <w:p w14:paraId="5E09FD1D" w14:textId="6DC68049" w:rsidR="00565C84" w:rsidRPr="00E35955" w:rsidRDefault="00565C84">
      <w:r w:rsidRPr="00E35955">
        <w:br w:type="page"/>
      </w:r>
    </w:p>
    <w:tbl>
      <w:tblPr>
        <w:tblStyle w:val="Sterskommun-utanlinjer"/>
        <w:tblW w:w="7655" w:type="dxa"/>
        <w:tblLayout w:type="fixed"/>
        <w:tblCellMar>
          <w:bottom w:w="170" w:type="dxa"/>
        </w:tblCellMar>
        <w:tblLook w:val="04A0" w:firstRow="1" w:lastRow="0" w:firstColumn="1" w:lastColumn="0" w:noHBand="0" w:noVBand="1"/>
      </w:tblPr>
      <w:tblGrid>
        <w:gridCol w:w="3136"/>
        <w:gridCol w:w="4519"/>
      </w:tblGrid>
      <w:tr w:rsidR="00565C84" w:rsidRPr="00E35955" w14:paraId="61F7065F" w14:textId="77777777" w:rsidTr="008F7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6" w:type="dxa"/>
          </w:tcPr>
          <w:p w14:paraId="404034DA" w14:textId="77777777" w:rsidR="00565C84" w:rsidRPr="00E35955" w:rsidRDefault="005E29BD" w:rsidP="00C26A6D">
            <w:pPr>
              <w:rPr>
                <w:b/>
                <w:bCs/>
              </w:rPr>
            </w:pPr>
            <w:r w:rsidRPr="00E35955">
              <w:rPr>
                <w:b/>
                <w:bCs/>
              </w:rPr>
              <w:lastRenderedPageBreak/>
              <w:t>Plats och tid</w:t>
            </w:r>
            <w:r w:rsidR="003C0554" w:rsidRPr="00E35955">
              <w:rPr>
                <w:b/>
                <w:bCs/>
              </w:rPr>
              <w:t>:</w:t>
            </w:r>
          </w:p>
        </w:tc>
        <w:tc>
          <w:tcPr>
            <w:tcW w:w="4519" w:type="dxa"/>
          </w:tcPr>
          <w:p w14:paraId="7A386E93" w14:textId="6523A67E" w:rsidR="00565C84" w:rsidRPr="00E35955" w:rsidRDefault="00255416" w:rsidP="00C26A6D">
            <w:pPr>
              <w:cnfStyle w:val="100000000000" w:firstRow="1" w:lastRow="0" w:firstColumn="0" w:lastColumn="0" w:oddVBand="0" w:evenVBand="0" w:oddHBand="0" w:evenHBand="0" w:firstRowFirstColumn="0" w:firstRowLastColumn="0" w:lastRowFirstColumn="0" w:lastRowLastColumn="0"/>
            </w:pPr>
            <w:r>
              <w:t>Folkets Hus den 10 april 2025 kl. 18.00-</w:t>
            </w:r>
            <w:r w:rsidR="009152B4">
              <w:t>20.3</w:t>
            </w:r>
            <w:r w:rsidR="00F33119">
              <w:t>0</w:t>
            </w:r>
          </w:p>
        </w:tc>
      </w:tr>
      <w:tr w:rsidR="00565C84" w:rsidRPr="00E35955" w14:paraId="02C2EF5B" w14:textId="77777777" w:rsidTr="008F7321">
        <w:tc>
          <w:tcPr>
            <w:cnfStyle w:val="001000000000" w:firstRow="0" w:lastRow="0" w:firstColumn="1" w:lastColumn="0" w:oddVBand="0" w:evenVBand="0" w:oddHBand="0" w:evenHBand="0" w:firstRowFirstColumn="0" w:firstRowLastColumn="0" w:lastRowFirstColumn="0" w:lastRowLastColumn="0"/>
            <w:tcW w:w="3136" w:type="dxa"/>
          </w:tcPr>
          <w:p w14:paraId="5CBC45D9" w14:textId="77777777" w:rsidR="00565C84" w:rsidRPr="00E35955" w:rsidRDefault="005E29BD" w:rsidP="00C26A6D">
            <w:r w:rsidRPr="00E35955">
              <w:t>Beslutande</w:t>
            </w:r>
            <w:r w:rsidR="003C0554" w:rsidRPr="00E35955">
              <w:t>:</w:t>
            </w:r>
          </w:p>
        </w:tc>
        <w:tc>
          <w:tcPr>
            <w:tcW w:w="4519" w:type="dxa"/>
            <w:shd w:val="clear" w:color="auto" w:fill="auto"/>
          </w:tcPr>
          <w:p w14:paraId="22F6B698" w14:textId="5FE14627" w:rsidR="00255416" w:rsidRPr="00B669C9" w:rsidRDefault="00255416" w:rsidP="00D04959">
            <w:pPr>
              <w:cnfStyle w:val="000000000000" w:firstRow="0" w:lastRow="0" w:firstColumn="0" w:lastColumn="0" w:oddVBand="0" w:evenVBand="0" w:oddHBand="0" w:evenHBand="0" w:firstRowFirstColumn="0" w:firstRowLastColumn="0" w:lastRowFirstColumn="0" w:lastRowLastColumn="0"/>
            </w:pPr>
            <w:r w:rsidRPr="00B669C9">
              <w:t>Abbe Ronsten (S), ordförande</w:t>
            </w:r>
          </w:p>
          <w:p w14:paraId="6DC7AC66" w14:textId="2DB97276"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 xml:space="preserve">Daniel </w:t>
            </w:r>
            <w:proofErr w:type="spellStart"/>
            <w:r w:rsidRPr="006E3DA4">
              <w:t>Ericgörs</w:t>
            </w:r>
            <w:proofErr w:type="spellEnd"/>
            <w:r w:rsidRPr="006E3DA4">
              <w:t xml:space="preserve"> (KD), 1:e vice ordf</w:t>
            </w:r>
            <w:r w:rsidR="00432B88" w:rsidRPr="006E3DA4">
              <w:t>.</w:t>
            </w:r>
          </w:p>
          <w:p w14:paraId="5A1E3C1A" w14:textId="77777777" w:rsidR="00E507D0" w:rsidRPr="006E3DA4" w:rsidRDefault="00E507D0" w:rsidP="00E507D0">
            <w:pPr>
              <w:cnfStyle w:val="000000000000" w:firstRow="0" w:lastRow="0" w:firstColumn="0" w:lastColumn="0" w:oddVBand="0" w:evenVBand="0" w:oddHBand="0" w:evenHBand="0" w:firstRowFirstColumn="0" w:firstRowLastColumn="0" w:lastRowFirstColumn="0" w:lastRowLastColumn="0"/>
            </w:pPr>
            <w:r w:rsidRPr="006E3DA4">
              <w:t>August Louthander (M), 2:e vice ordf.</w:t>
            </w:r>
          </w:p>
          <w:p w14:paraId="146BA3F4"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Mats Nilsson (S)</w:t>
            </w:r>
          </w:p>
          <w:p w14:paraId="007D8C47"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Caroline Willfox (M)</w:t>
            </w:r>
          </w:p>
          <w:p w14:paraId="6B7B41F4" w14:textId="784665CA"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Hans Johans</w:t>
            </w:r>
            <w:r w:rsidR="00971A09" w:rsidRPr="006E3DA4">
              <w:t>s</w:t>
            </w:r>
            <w:r w:rsidRPr="006E3DA4">
              <w:t>on (C)</w:t>
            </w:r>
          </w:p>
          <w:p w14:paraId="35CDDD29" w14:textId="26E3139C"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Roger Carlsson (SD)</w:t>
            </w:r>
          </w:p>
          <w:p w14:paraId="35AA37DA"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Annika Karlsson (S)</w:t>
            </w:r>
          </w:p>
          <w:p w14:paraId="0E70FAAA" w14:textId="4A6451BC"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Karin Frejd (C)</w:t>
            </w:r>
          </w:p>
          <w:p w14:paraId="1F4D174A"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Helena Andersson (S)</w:t>
            </w:r>
          </w:p>
          <w:p w14:paraId="6B8328F4" w14:textId="77777777" w:rsidR="00255416" w:rsidRPr="006E3DA4" w:rsidRDefault="00255416" w:rsidP="00255416">
            <w:pPr>
              <w:cnfStyle w:val="000000000000" w:firstRow="0" w:lastRow="0" w:firstColumn="0" w:lastColumn="0" w:oddVBand="0" w:evenVBand="0" w:oddHBand="0" w:evenHBand="0" w:firstRowFirstColumn="0" w:firstRowLastColumn="0" w:lastRowFirstColumn="0" w:lastRowLastColumn="0"/>
            </w:pPr>
            <w:r w:rsidRPr="006E3DA4">
              <w:t>Hans-Göran Steneryd (S)</w:t>
            </w:r>
          </w:p>
          <w:p w14:paraId="21C705E3" w14:textId="77777777" w:rsidR="00255416" w:rsidRPr="006E3DA4" w:rsidRDefault="00255416" w:rsidP="00255416">
            <w:pPr>
              <w:cnfStyle w:val="000000000000" w:firstRow="0" w:lastRow="0" w:firstColumn="0" w:lastColumn="0" w:oddVBand="0" w:evenVBand="0" w:oddHBand="0" w:evenHBand="0" w:firstRowFirstColumn="0" w:firstRowLastColumn="0" w:lastRowFirstColumn="0" w:lastRowLastColumn="0"/>
            </w:pPr>
            <w:r w:rsidRPr="006E3DA4">
              <w:t>Lena Stigsdotter (V)</w:t>
            </w:r>
          </w:p>
          <w:p w14:paraId="6B39A902" w14:textId="77777777" w:rsidR="00255416" w:rsidRPr="006E3DA4" w:rsidRDefault="00255416" w:rsidP="00255416">
            <w:pPr>
              <w:cnfStyle w:val="000000000000" w:firstRow="0" w:lastRow="0" w:firstColumn="0" w:lastColumn="0" w:oddVBand="0" w:evenVBand="0" w:oddHBand="0" w:evenHBand="0" w:firstRowFirstColumn="0" w:firstRowLastColumn="0" w:lastRowFirstColumn="0" w:lastRowLastColumn="0"/>
            </w:pPr>
            <w:r w:rsidRPr="006E3DA4">
              <w:t>Paulina Johansson (S)</w:t>
            </w:r>
          </w:p>
          <w:p w14:paraId="1E159FE0" w14:textId="77777777" w:rsidR="00255416" w:rsidRPr="006E3DA4" w:rsidRDefault="00255416" w:rsidP="00255416">
            <w:pPr>
              <w:cnfStyle w:val="000000000000" w:firstRow="0" w:lastRow="0" w:firstColumn="0" w:lastColumn="0" w:oddVBand="0" w:evenVBand="0" w:oddHBand="0" w:evenHBand="0" w:firstRowFirstColumn="0" w:firstRowLastColumn="0" w:lastRowFirstColumn="0" w:lastRowLastColumn="0"/>
            </w:pPr>
            <w:r w:rsidRPr="006E3DA4">
              <w:t>Marie Javanainen (C)</w:t>
            </w:r>
          </w:p>
          <w:p w14:paraId="0F8806D6" w14:textId="77777777" w:rsidR="00255416" w:rsidRPr="006E3DA4" w:rsidRDefault="00255416" w:rsidP="00255416">
            <w:pPr>
              <w:cnfStyle w:val="000000000000" w:firstRow="0" w:lastRow="0" w:firstColumn="0" w:lastColumn="0" w:oddVBand="0" w:evenVBand="0" w:oddHBand="0" w:evenHBand="0" w:firstRowFirstColumn="0" w:firstRowLastColumn="0" w:lastRowFirstColumn="0" w:lastRowLastColumn="0"/>
            </w:pPr>
            <w:r w:rsidRPr="006E3DA4">
              <w:t xml:space="preserve">Louise </w:t>
            </w:r>
            <w:proofErr w:type="spellStart"/>
            <w:r w:rsidRPr="006E3DA4">
              <w:t>Lissel</w:t>
            </w:r>
            <w:proofErr w:type="spellEnd"/>
            <w:r w:rsidRPr="006E3DA4">
              <w:t xml:space="preserve"> (SD)</w:t>
            </w:r>
          </w:p>
          <w:p w14:paraId="707AF829" w14:textId="77777777" w:rsidR="00255416" w:rsidRPr="006E3DA4" w:rsidRDefault="00255416" w:rsidP="00255416">
            <w:pPr>
              <w:cnfStyle w:val="000000000000" w:firstRow="0" w:lastRow="0" w:firstColumn="0" w:lastColumn="0" w:oddVBand="0" w:evenVBand="0" w:oddHBand="0" w:evenHBand="0" w:firstRowFirstColumn="0" w:firstRowLastColumn="0" w:lastRowFirstColumn="0" w:lastRowLastColumn="0"/>
            </w:pPr>
            <w:r w:rsidRPr="006E3DA4">
              <w:t>Håkan Karlsson (S)</w:t>
            </w:r>
          </w:p>
          <w:p w14:paraId="388F347B" w14:textId="77777777" w:rsidR="00255416" w:rsidRPr="006E3DA4" w:rsidRDefault="00255416" w:rsidP="00255416">
            <w:pPr>
              <w:cnfStyle w:val="000000000000" w:firstRow="0" w:lastRow="0" w:firstColumn="0" w:lastColumn="0" w:oddVBand="0" w:evenVBand="0" w:oddHBand="0" w:evenHBand="0" w:firstRowFirstColumn="0" w:firstRowLastColumn="0" w:lastRowFirstColumn="0" w:lastRowLastColumn="0"/>
            </w:pPr>
            <w:r w:rsidRPr="006E3DA4">
              <w:t>Stefan Dangardt (L)</w:t>
            </w:r>
          </w:p>
          <w:p w14:paraId="68DD28A0" w14:textId="77777777" w:rsidR="00255416" w:rsidRPr="006E3DA4" w:rsidRDefault="00255416" w:rsidP="00255416">
            <w:pPr>
              <w:cnfStyle w:val="000000000000" w:firstRow="0" w:lastRow="0" w:firstColumn="0" w:lastColumn="0" w:oddVBand="0" w:evenVBand="0" w:oddHBand="0" w:evenHBand="0" w:firstRowFirstColumn="0" w:firstRowLastColumn="0" w:lastRowFirstColumn="0" w:lastRowLastColumn="0"/>
            </w:pPr>
            <w:r w:rsidRPr="006E3DA4">
              <w:t>Monica Falk Mannerhagen (M)</w:t>
            </w:r>
          </w:p>
          <w:p w14:paraId="076C6915" w14:textId="77777777" w:rsidR="00255416" w:rsidRPr="006E3DA4" w:rsidRDefault="00255416" w:rsidP="00255416">
            <w:pPr>
              <w:cnfStyle w:val="000000000000" w:firstRow="0" w:lastRow="0" w:firstColumn="0" w:lastColumn="0" w:oddVBand="0" w:evenVBand="0" w:oddHBand="0" w:evenHBand="0" w:firstRowFirstColumn="0" w:firstRowLastColumn="0" w:lastRowFirstColumn="0" w:lastRowLastColumn="0"/>
            </w:pPr>
            <w:r w:rsidRPr="006E3DA4">
              <w:t>Helena Selander (S)</w:t>
            </w:r>
          </w:p>
          <w:p w14:paraId="7C397FAC" w14:textId="32277E23"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Tobias Annelund (C)</w:t>
            </w:r>
          </w:p>
          <w:p w14:paraId="44E3D2E9"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Lennart Götesson</w:t>
            </w:r>
            <w:bookmarkStart w:id="1" w:name="Position"/>
            <w:bookmarkEnd w:id="1"/>
            <w:r w:rsidRPr="006E3DA4">
              <w:t xml:space="preserve"> (S)</w:t>
            </w:r>
          </w:p>
          <w:p w14:paraId="731EFDFF"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Marie Åkesson (M)</w:t>
            </w:r>
          </w:p>
          <w:p w14:paraId="0703192D"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Berith Lindgren (S)</w:t>
            </w:r>
          </w:p>
          <w:p w14:paraId="1CE97871"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Magnus Gabrielson (MP)</w:t>
            </w:r>
          </w:p>
          <w:p w14:paraId="43BE3728" w14:textId="2EC6A226" w:rsidR="00255416" w:rsidRPr="006E3DA4" w:rsidRDefault="00D04959" w:rsidP="00D04959">
            <w:pPr>
              <w:cnfStyle w:val="000000000000" w:firstRow="0" w:lastRow="0" w:firstColumn="0" w:lastColumn="0" w:oddVBand="0" w:evenVBand="0" w:oddHBand="0" w:evenHBand="0" w:firstRowFirstColumn="0" w:firstRowLastColumn="0" w:lastRowFirstColumn="0" w:lastRowLastColumn="0"/>
            </w:pPr>
            <w:r w:rsidRPr="006E3DA4">
              <w:t xml:space="preserve">Östen Stenberg (C) ersätter </w:t>
            </w:r>
            <w:r w:rsidR="00255416" w:rsidRPr="006E3DA4">
              <w:t>Michael Arvidsson (C)</w:t>
            </w:r>
          </w:p>
          <w:p w14:paraId="7356C488"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Liv Erichsen (KD)</w:t>
            </w:r>
          </w:p>
          <w:p w14:paraId="62BE8ECA"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 xml:space="preserve">Dan Isberg </w:t>
            </w:r>
            <w:proofErr w:type="spellStart"/>
            <w:r w:rsidRPr="006E3DA4">
              <w:t>Lissel</w:t>
            </w:r>
            <w:proofErr w:type="spellEnd"/>
            <w:r w:rsidRPr="006E3DA4">
              <w:t xml:space="preserve"> (SD)</w:t>
            </w:r>
          </w:p>
          <w:p w14:paraId="3580CDC9" w14:textId="77777777" w:rsidR="00255416" w:rsidRPr="006E3DA4" w:rsidRDefault="00255416" w:rsidP="00D04959">
            <w:pPr>
              <w:cnfStyle w:val="000000000000" w:firstRow="0" w:lastRow="0" w:firstColumn="0" w:lastColumn="0" w:oddVBand="0" w:evenVBand="0" w:oddHBand="0" w:evenHBand="0" w:firstRowFirstColumn="0" w:firstRowLastColumn="0" w:lastRowFirstColumn="0" w:lastRowLastColumn="0"/>
            </w:pPr>
            <w:r w:rsidRPr="006E3DA4">
              <w:t>Jerry Kumlin (S)</w:t>
            </w:r>
          </w:p>
          <w:p w14:paraId="296371C9" w14:textId="013F6E0A" w:rsidR="00255416" w:rsidRPr="00B669C9" w:rsidRDefault="00D57983" w:rsidP="00D04959">
            <w:pPr>
              <w:cnfStyle w:val="000000000000" w:firstRow="0" w:lastRow="0" w:firstColumn="0" w:lastColumn="0" w:oddVBand="0" w:evenVBand="0" w:oddHBand="0" w:evenHBand="0" w:firstRowFirstColumn="0" w:firstRowLastColumn="0" w:lastRowFirstColumn="0" w:lastRowLastColumn="0"/>
            </w:pPr>
            <w:r w:rsidRPr="006E3DA4">
              <w:t xml:space="preserve">Göran Söderqvist </w:t>
            </w:r>
            <w:r w:rsidR="00C02A44" w:rsidRPr="006E3DA4">
              <w:t xml:space="preserve">(M) </w:t>
            </w:r>
            <w:r w:rsidRPr="006E3DA4">
              <w:t>ersätt</w:t>
            </w:r>
            <w:r w:rsidR="00BD6B61" w:rsidRPr="006E3DA4">
              <w:t>er</w:t>
            </w:r>
            <w:r w:rsidRPr="006E3DA4">
              <w:t xml:space="preserve"> </w:t>
            </w:r>
            <w:r w:rsidR="00255416" w:rsidRPr="006E3DA4">
              <w:t>Leo Thorsell</w:t>
            </w:r>
            <w:r w:rsidR="00255416" w:rsidRPr="00B669C9">
              <w:t xml:space="preserve"> (M)</w:t>
            </w:r>
          </w:p>
          <w:p w14:paraId="6710F6B9" w14:textId="77777777" w:rsidR="00255416" w:rsidRPr="00B669C9" w:rsidRDefault="00255416" w:rsidP="00255416">
            <w:pPr>
              <w:cnfStyle w:val="000000000000" w:firstRow="0" w:lastRow="0" w:firstColumn="0" w:lastColumn="0" w:oddVBand="0" w:evenVBand="0" w:oddHBand="0" w:evenHBand="0" w:firstRowFirstColumn="0" w:firstRowLastColumn="0" w:lastRowFirstColumn="0" w:lastRowLastColumn="0"/>
            </w:pPr>
            <w:r w:rsidRPr="00B669C9">
              <w:t>Katarina Nyberg (V) ersätter Fia Wikström (V)</w:t>
            </w:r>
          </w:p>
          <w:p w14:paraId="7B1A04B1" w14:textId="7705F20F" w:rsidR="00255416" w:rsidRPr="00B669C9" w:rsidRDefault="00255416" w:rsidP="00255416">
            <w:pPr>
              <w:cnfStyle w:val="000000000000" w:firstRow="0" w:lastRow="0" w:firstColumn="0" w:lastColumn="0" w:oddVBand="0" w:evenVBand="0" w:oddHBand="0" w:evenHBand="0" w:firstRowFirstColumn="0" w:firstRowLastColumn="0" w:lastRowFirstColumn="0" w:lastRowLastColumn="0"/>
            </w:pPr>
            <w:r w:rsidRPr="00B669C9">
              <w:t>Annette Nilsson Almroth (S)</w:t>
            </w:r>
          </w:p>
          <w:p w14:paraId="3DD07FC8" w14:textId="77777777" w:rsidR="00565C84" w:rsidRPr="00D04959" w:rsidRDefault="00565C84" w:rsidP="00C26A6D">
            <w:pPr>
              <w:cnfStyle w:val="000000000000" w:firstRow="0" w:lastRow="0" w:firstColumn="0" w:lastColumn="0" w:oddVBand="0" w:evenVBand="0" w:oddHBand="0" w:evenHBand="0" w:firstRowFirstColumn="0" w:firstRowLastColumn="0" w:lastRowFirstColumn="0" w:lastRowLastColumn="0"/>
              <w:rPr>
                <w:highlight w:val="yellow"/>
              </w:rPr>
            </w:pPr>
          </w:p>
        </w:tc>
      </w:tr>
      <w:tr w:rsidR="00565C84" w:rsidRPr="00E35955" w14:paraId="7102A572" w14:textId="77777777" w:rsidTr="008F7321">
        <w:tc>
          <w:tcPr>
            <w:cnfStyle w:val="001000000000" w:firstRow="0" w:lastRow="0" w:firstColumn="1" w:lastColumn="0" w:oddVBand="0" w:evenVBand="0" w:oddHBand="0" w:evenHBand="0" w:firstRowFirstColumn="0" w:firstRowLastColumn="0" w:lastRowFirstColumn="0" w:lastRowLastColumn="0"/>
            <w:tcW w:w="3136" w:type="dxa"/>
          </w:tcPr>
          <w:p w14:paraId="0B65256B" w14:textId="058D4A44" w:rsidR="00565C84" w:rsidRPr="006E3DA4" w:rsidRDefault="005E29BD" w:rsidP="00C26A6D">
            <w:r w:rsidRPr="006E3DA4">
              <w:t>Ej tjänstgörande ersättare</w:t>
            </w:r>
          </w:p>
        </w:tc>
        <w:tc>
          <w:tcPr>
            <w:tcW w:w="4519" w:type="dxa"/>
          </w:tcPr>
          <w:p w14:paraId="4259258F" w14:textId="116666C2" w:rsidR="00565C84" w:rsidRPr="00E35955" w:rsidRDefault="00565C84" w:rsidP="00C26A6D">
            <w:pPr>
              <w:cnfStyle w:val="000000000000" w:firstRow="0" w:lastRow="0" w:firstColumn="0" w:lastColumn="0" w:oddVBand="0" w:evenVBand="0" w:oddHBand="0" w:evenHBand="0" w:firstRowFirstColumn="0" w:firstRowLastColumn="0" w:lastRowFirstColumn="0" w:lastRowLastColumn="0"/>
            </w:pPr>
          </w:p>
        </w:tc>
      </w:tr>
      <w:tr w:rsidR="00565C84" w:rsidRPr="00E35955" w14:paraId="2569E180" w14:textId="77777777" w:rsidTr="008F7321">
        <w:tc>
          <w:tcPr>
            <w:cnfStyle w:val="001000000000" w:firstRow="0" w:lastRow="0" w:firstColumn="1" w:lastColumn="0" w:oddVBand="0" w:evenVBand="0" w:oddHBand="0" w:evenHBand="0" w:firstRowFirstColumn="0" w:firstRowLastColumn="0" w:lastRowFirstColumn="0" w:lastRowLastColumn="0"/>
            <w:tcW w:w="3136" w:type="dxa"/>
          </w:tcPr>
          <w:p w14:paraId="0D91F46A" w14:textId="77777777" w:rsidR="00565C84" w:rsidRPr="00E35955" w:rsidRDefault="005E29BD" w:rsidP="00C26A6D">
            <w:r w:rsidRPr="00E35955">
              <w:t>Övriga deltagare</w:t>
            </w:r>
            <w:r w:rsidR="003C0554" w:rsidRPr="00E35955">
              <w:t>:</w:t>
            </w:r>
          </w:p>
        </w:tc>
        <w:tc>
          <w:tcPr>
            <w:tcW w:w="4519" w:type="dxa"/>
          </w:tcPr>
          <w:p w14:paraId="3D984C9D" w14:textId="14B7528A" w:rsidR="00255416" w:rsidRPr="00D72D87" w:rsidRDefault="00255416" w:rsidP="00255416">
            <w:pPr>
              <w:cnfStyle w:val="000000000000" w:firstRow="0" w:lastRow="0" w:firstColumn="0" w:lastColumn="0" w:oddVBand="0" w:evenVBand="0" w:oddHBand="0" w:evenHBand="0" w:firstRowFirstColumn="0" w:firstRowLastColumn="0" w:lastRowFirstColumn="0" w:lastRowLastColumn="0"/>
            </w:pPr>
            <w:r w:rsidRPr="00D72D87">
              <w:t>Susanne Hoffman, sekreterare</w:t>
            </w:r>
          </w:p>
          <w:p w14:paraId="3451BCE4" w14:textId="3BC5D7E4" w:rsidR="00565C84" w:rsidRPr="00D72D87" w:rsidRDefault="00255416" w:rsidP="00255416">
            <w:pPr>
              <w:cnfStyle w:val="000000000000" w:firstRow="0" w:lastRow="0" w:firstColumn="0" w:lastColumn="0" w:oddVBand="0" w:evenVBand="0" w:oddHBand="0" w:evenHBand="0" w:firstRowFirstColumn="0" w:firstRowLastColumn="0" w:lastRowFirstColumn="0" w:lastRowLastColumn="0"/>
            </w:pPr>
            <w:r w:rsidRPr="00D72D87">
              <w:t>Marita Skog, kommundirektör</w:t>
            </w:r>
            <w:r w:rsidRPr="00D72D87">
              <w:br/>
            </w:r>
            <w:r w:rsidR="00DB4301" w:rsidRPr="00D72D87">
              <w:t>Catherine Hell</w:t>
            </w:r>
            <w:r w:rsidR="00D77CC7" w:rsidRPr="00D72D87">
              <w:t>gren</w:t>
            </w:r>
            <w:r w:rsidR="00DB4301" w:rsidRPr="00D72D87">
              <w:t>, ekonomichef</w:t>
            </w:r>
            <w:r w:rsidR="00DB4301" w:rsidRPr="00D72D87">
              <w:br/>
              <w:t>Camilla Sundberg Skogström, hållbarhetsstrateg</w:t>
            </w:r>
          </w:p>
          <w:p w14:paraId="335A2C7F" w14:textId="644E6B3A" w:rsidR="00BC5EDE" w:rsidRPr="00E35955" w:rsidRDefault="00A201B7" w:rsidP="00255416">
            <w:pPr>
              <w:cnfStyle w:val="000000000000" w:firstRow="0" w:lastRow="0" w:firstColumn="0" w:lastColumn="0" w:oddVBand="0" w:evenVBand="0" w:oddHBand="0" w:evenHBand="0" w:firstRowFirstColumn="0" w:firstRowLastColumn="0" w:lastRowFirstColumn="0" w:lastRowLastColumn="0"/>
            </w:pPr>
            <w:r w:rsidRPr="00D72D87">
              <w:t xml:space="preserve">Eva-Lena Palander, VD </w:t>
            </w:r>
            <w:r w:rsidR="00432B88" w:rsidRPr="00D72D87">
              <w:t>Falun Borlänge-regionen</w:t>
            </w:r>
          </w:p>
        </w:tc>
      </w:tr>
      <w:tr w:rsidR="003C0554" w:rsidRPr="00E35955" w14:paraId="0EBA9B04" w14:textId="77777777" w:rsidTr="008F7321">
        <w:tc>
          <w:tcPr>
            <w:cnfStyle w:val="001000000000" w:firstRow="0" w:lastRow="0" w:firstColumn="1" w:lastColumn="0" w:oddVBand="0" w:evenVBand="0" w:oddHBand="0" w:evenHBand="0" w:firstRowFirstColumn="0" w:firstRowLastColumn="0" w:lastRowFirstColumn="0" w:lastRowLastColumn="0"/>
            <w:tcW w:w="3136" w:type="dxa"/>
          </w:tcPr>
          <w:p w14:paraId="69FCAB69" w14:textId="77777777" w:rsidR="003C0554" w:rsidRPr="00E35955" w:rsidRDefault="003C0554" w:rsidP="00C26A6D">
            <w:r w:rsidRPr="00E35955">
              <w:t>Utses att justera:</w:t>
            </w:r>
          </w:p>
        </w:tc>
        <w:tc>
          <w:tcPr>
            <w:tcW w:w="4519" w:type="dxa"/>
          </w:tcPr>
          <w:p w14:paraId="1D48D907" w14:textId="646E0977" w:rsidR="003C0554" w:rsidRPr="002A69FC" w:rsidRDefault="00255416" w:rsidP="00C26A6D">
            <w:pPr>
              <w:cnfStyle w:val="000000000000" w:firstRow="0" w:lastRow="0" w:firstColumn="0" w:lastColumn="0" w:oddVBand="0" w:evenVBand="0" w:oddHBand="0" w:evenHBand="0" w:firstRowFirstColumn="0" w:firstRowLastColumn="0" w:lastRowFirstColumn="0" w:lastRowLastColumn="0"/>
              <w:rPr>
                <w:highlight w:val="yellow"/>
              </w:rPr>
            </w:pPr>
            <w:r w:rsidRPr="003F6119">
              <w:t>Jerry Kumlin (S) och Katarina Nyberg (V)</w:t>
            </w:r>
          </w:p>
        </w:tc>
      </w:tr>
      <w:tr w:rsidR="005354AC" w:rsidRPr="00E35955" w14:paraId="7B361CEA" w14:textId="77777777" w:rsidTr="008F7321">
        <w:tc>
          <w:tcPr>
            <w:cnfStyle w:val="001000000000" w:firstRow="0" w:lastRow="0" w:firstColumn="1" w:lastColumn="0" w:oddVBand="0" w:evenVBand="0" w:oddHBand="0" w:evenHBand="0" w:firstRowFirstColumn="0" w:firstRowLastColumn="0" w:lastRowFirstColumn="0" w:lastRowLastColumn="0"/>
            <w:tcW w:w="3136" w:type="dxa"/>
          </w:tcPr>
          <w:p w14:paraId="27D9A825" w14:textId="77777777" w:rsidR="005354AC" w:rsidRPr="00E35955" w:rsidRDefault="005354AC" w:rsidP="00C26A6D">
            <w:r w:rsidRPr="00E35955">
              <w:t>Justeringens plats och tid:</w:t>
            </w:r>
          </w:p>
        </w:tc>
        <w:tc>
          <w:tcPr>
            <w:tcW w:w="4519" w:type="dxa"/>
          </w:tcPr>
          <w:p w14:paraId="6414560D" w14:textId="009762AF" w:rsidR="005354AC" w:rsidRPr="00E35955" w:rsidRDefault="00255416" w:rsidP="00C26A6D">
            <w:pPr>
              <w:cnfStyle w:val="000000000000" w:firstRow="0" w:lastRow="0" w:firstColumn="0" w:lastColumn="0" w:oddVBand="0" w:evenVBand="0" w:oddHBand="0" w:evenHBand="0" w:firstRowFirstColumn="0" w:firstRowLastColumn="0" w:lastRowFirstColumn="0" w:lastRowLastColumn="0"/>
            </w:pPr>
            <w:r>
              <w:t xml:space="preserve">Rådhuset i Säter </w:t>
            </w:r>
            <w:r w:rsidRPr="00D04959">
              <w:t xml:space="preserve">den </w:t>
            </w:r>
            <w:r w:rsidR="00D77CC7" w:rsidRPr="00D04959">
              <w:t>17 april</w:t>
            </w:r>
            <w:r w:rsidRPr="00D04959">
              <w:t xml:space="preserve"> 2025 kl. </w:t>
            </w:r>
            <w:r w:rsidR="00D77CC7" w:rsidRPr="00D04959">
              <w:t>12.00</w:t>
            </w:r>
          </w:p>
        </w:tc>
      </w:tr>
      <w:tr w:rsidR="003A31B0" w:rsidRPr="00E35955" w14:paraId="133791F7" w14:textId="77777777" w:rsidTr="008F7321">
        <w:tc>
          <w:tcPr>
            <w:cnfStyle w:val="001000000000" w:firstRow="0" w:lastRow="0" w:firstColumn="1" w:lastColumn="0" w:oddVBand="0" w:evenVBand="0" w:oddHBand="0" w:evenHBand="0" w:firstRowFirstColumn="0" w:firstRowLastColumn="0" w:lastRowFirstColumn="0" w:lastRowLastColumn="0"/>
            <w:tcW w:w="3136" w:type="dxa"/>
          </w:tcPr>
          <w:p w14:paraId="6600484C" w14:textId="77777777" w:rsidR="003A31B0" w:rsidRPr="00E35955" w:rsidRDefault="003A31B0" w:rsidP="00C26A6D">
            <w:r w:rsidRPr="00E35955">
              <w:t>Paragrafer:</w:t>
            </w:r>
          </w:p>
        </w:tc>
        <w:tc>
          <w:tcPr>
            <w:tcW w:w="4519" w:type="dxa"/>
          </w:tcPr>
          <w:p w14:paraId="33E27F3A" w14:textId="1E709E11" w:rsidR="003A31B0" w:rsidRPr="00E35955" w:rsidRDefault="00255416" w:rsidP="00C26A6D">
            <w:pPr>
              <w:cnfStyle w:val="000000000000" w:firstRow="0" w:lastRow="0" w:firstColumn="0" w:lastColumn="0" w:oddVBand="0" w:evenVBand="0" w:oddHBand="0" w:evenHBand="0" w:firstRowFirstColumn="0" w:firstRowLastColumn="0" w:lastRowFirstColumn="0" w:lastRowLastColumn="0"/>
            </w:pPr>
            <w:r w:rsidRPr="00AF2BF4">
              <w:t xml:space="preserve">29 - </w:t>
            </w:r>
            <w:r w:rsidR="00AF2BF4" w:rsidRPr="00AF2BF4">
              <w:t>5</w:t>
            </w:r>
            <w:r w:rsidR="00CC2873">
              <w:t>6</w:t>
            </w:r>
          </w:p>
        </w:tc>
      </w:tr>
    </w:tbl>
    <w:p w14:paraId="55E7658E" w14:textId="77777777" w:rsidR="0070224E" w:rsidRDefault="0070224E" w:rsidP="00F839F9"/>
    <w:p w14:paraId="61B9B620" w14:textId="77777777" w:rsidR="00BB2F01" w:rsidRPr="00E35955" w:rsidRDefault="00BB2F01" w:rsidP="00F839F9"/>
    <w:p w14:paraId="292FD499" w14:textId="77777777" w:rsidR="005354AC" w:rsidRPr="00E35955" w:rsidRDefault="003975E5" w:rsidP="003F3686">
      <w:pPr>
        <w:pStyle w:val="MellanrubrikejiTOC"/>
      </w:pPr>
      <w:r w:rsidRPr="00E35955">
        <w:lastRenderedPageBreak/>
        <w:t>Underskrifter</w:t>
      </w:r>
      <w:r w:rsidR="00C30CB6" w:rsidRPr="00E35955">
        <w:t>:</w:t>
      </w:r>
    </w:p>
    <w:tbl>
      <w:tblPr>
        <w:tblStyle w:val="Sterskommun-utanlinjer"/>
        <w:tblW w:w="5000" w:type="pct"/>
        <w:tblLook w:val="04A0" w:firstRow="1" w:lastRow="0" w:firstColumn="1" w:lastColumn="0" w:noHBand="0" w:noVBand="1"/>
      </w:tblPr>
      <w:tblGrid>
        <w:gridCol w:w="3316"/>
        <w:gridCol w:w="737"/>
        <w:gridCol w:w="3317"/>
      </w:tblGrid>
      <w:tr w:rsidR="003975E5" w:rsidRPr="00E35955" w14:paraId="7A615A62" w14:textId="77777777" w:rsidTr="00C66A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50" w:type="pct"/>
          </w:tcPr>
          <w:p w14:paraId="2AFBCD85" w14:textId="77777777" w:rsidR="003975E5" w:rsidRPr="00E35955" w:rsidRDefault="003975E5" w:rsidP="0006102F">
            <w:pPr>
              <w:pStyle w:val="Etikett"/>
              <w:spacing w:before="240"/>
            </w:pPr>
            <w:r w:rsidRPr="00E35955">
              <w:t>Sekreterare</w:t>
            </w:r>
          </w:p>
        </w:tc>
        <w:tc>
          <w:tcPr>
            <w:tcW w:w="500" w:type="pct"/>
          </w:tcPr>
          <w:p w14:paraId="19083C4A" w14:textId="77777777" w:rsidR="003975E5" w:rsidRPr="00E35955" w:rsidRDefault="003975E5" w:rsidP="0006102F">
            <w:pPr>
              <w:pStyle w:val="Etikett"/>
              <w:spacing w:before="240"/>
              <w:cnfStyle w:val="100000000000" w:firstRow="1" w:lastRow="0" w:firstColumn="0" w:lastColumn="0" w:oddVBand="0" w:evenVBand="0" w:oddHBand="0" w:evenHBand="0" w:firstRowFirstColumn="0" w:firstRowLastColumn="0" w:lastRowFirstColumn="0" w:lastRowLastColumn="0"/>
            </w:pPr>
          </w:p>
        </w:tc>
        <w:tc>
          <w:tcPr>
            <w:tcW w:w="2250" w:type="pct"/>
          </w:tcPr>
          <w:p w14:paraId="6BFD959B" w14:textId="77777777" w:rsidR="003975E5" w:rsidRPr="00E35955" w:rsidRDefault="00C66A32" w:rsidP="0006102F">
            <w:pPr>
              <w:pStyle w:val="Etikett"/>
              <w:spacing w:before="240"/>
              <w:cnfStyle w:val="100000000000" w:firstRow="1" w:lastRow="0" w:firstColumn="0" w:lastColumn="0" w:oddVBand="0" w:evenVBand="0" w:oddHBand="0" w:evenHBand="0" w:firstRowFirstColumn="0" w:firstRowLastColumn="0" w:lastRowFirstColumn="0" w:lastRowLastColumn="0"/>
            </w:pPr>
            <w:r w:rsidRPr="00E35955">
              <w:t>Ordförande</w:t>
            </w:r>
          </w:p>
        </w:tc>
      </w:tr>
      <w:tr w:rsidR="003975E5" w:rsidRPr="00E35955" w14:paraId="3A5B8501" w14:textId="77777777" w:rsidTr="00C66A32">
        <w:trPr>
          <w:trHeight w:val="510"/>
        </w:trPr>
        <w:tc>
          <w:tcPr>
            <w:cnfStyle w:val="001000000000" w:firstRow="0" w:lastRow="0" w:firstColumn="1" w:lastColumn="0" w:oddVBand="0" w:evenVBand="0" w:oddHBand="0" w:evenHBand="0" w:firstRowFirstColumn="0" w:firstRowLastColumn="0" w:lastRowFirstColumn="0" w:lastRowLastColumn="0"/>
            <w:tcW w:w="2250" w:type="pct"/>
            <w:tcBorders>
              <w:bottom w:val="single" w:sz="4" w:space="0" w:color="auto"/>
            </w:tcBorders>
          </w:tcPr>
          <w:p w14:paraId="03D56435" w14:textId="77777777" w:rsidR="003975E5" w:rsidRPr="00E35955" w:rsidRDefault="003975E5" w:rsidP="0098291D"/>
        </w:tc>
        <w:tc>
          <w:tcPr>
            <w:tcW w:w="500" w:type="pct"/>
          </w:tcPr>
          <w:p w14:paraId="2C71E972" w14:textId="77777777" w:rsidR="003975E5" w:rsidRPr="00E35955" w:rsidRDefault="003975E5" w:rsidP="0098291D">
            <w:pPr>
              <w:cnfStyle w:val="000000000000" w:firstRow="0" w:lastRow="0" w:firstColumn="0" w:lastColumn="0" w:oddVBand="0" w:evenVBand="0" w:oddHBand="0" w:evenHBand="0" w:firstRowFirstColumn="0" w:firstRowLastColumn="0" w:lastRowFirstColumn="0" w:lastRowLastColumn="0"/>
            </w:pPr>
          </w:p>
        </w:tc>
        <w:tc>
          <w:tcPr>
            <w:tcW w:w="2250" w:type="pct"/>
            <w:tcBorders>
              <w:bottom w:val="single" w:sz="4" w:space="0" w:color="auto"/>
            </w:tcBorders>
          </w:tcPr>
          <w:p w14:paraId="291589FD" w14:textId="77777777" w:rsidR="003975E5" w:rsidRPr="00E35955" w:rsidRDefault="003975E5" w:rsidP="0098291D">
            <w:pPr>
              <w:cnfStyle w:val="000000000000" w:firstRow="0" w:lastRow="0" w:firstColumn="0" w:lastColumn="0" w:oddVBand="0" w:evenVBand="0" w:oddHBand="0" w:evenHBand="0" w:firstRowFirstColumn="0" w:firstRowLastColumn="0" w:lastRowFirstColumn="0" w:lastRowLastColumn="0"/>
            </w:pPr>
          </w:p>
        </w:tc>
      </w:tr>
      <w:tr w:rsidR="003F3686" w:rsidRPr="00E35955" w14:paraId="45AA2326" w14:textId="77777777" w:rsidTr="00C66A32">
        <w:tc>
          <w:tcPr>
            <w:cnfStyle w:val="001000000000" w:firstRow="0" w:lastRow="0" w:firstColumn="1" w:lastColumn="0" w:oddVBand="0" w:evenVBand="0" w:oddHBand="0" w:evenHBand="0" w:firstRowFirstColumn="0" w:firstRowLastColumn="0" w:lastRowFirstColumn="0" w:lastRowLastColumn="0"/>
            <w:tcW w:w="2250" w:type="pct"/>
            <w:tcBorders>
              <w:top w:val="single" w:sz="4" w:space="0" w:color="auto"/>
            </w:tcBorders>
          </w:tcPr>
          <w:p w14:paraId="640A45E3" w14:textId="1D6C97FE" w:rsidR="003F3686" w:rsidRPr="00E35955" w:rsidRDefault="00EF198D" w:rsidP="00EC03A7">
            <w:pPr>
              <w:pStyle w:val="Etikett"/>
              <w:rPr>
                <w:b w:val="0"/>
                <w:bCs/>
              </w:rPr>
            </w:pPr>
            <w:r>
              <w:rPr>
                <w:b w:val="0"/>
                <w:bCs/>
              </w:rPr>
              <w:t>Susanne Hoffman</w:t>
            </w:r>
          </w:p>
        </w:tc>
        <w:tc>
          <w:tcPr>
            <w:tcW w:w="500" w:type="pct"/>
          </w:tcPr>
          <w:p w14:paraId="7927FD16" w14:textId="77777777" w:rsidR="003F3686" w:rsidRPr="00E35955" w:rsidRDefault="003F3686" w:rsidP="00EC03A7">
            <w:pPr>
              <w:pStyle w:val="Etikett"/>
              <w:cnfStyle w:val="000000000000" w:firstRow="0" w:lastRow="0" w:firstColumn="0" w:lastColumn="0" w:oddVBand="0" w:evenVBand="0" w:oddHBand="0" w:evenHBand="0" w:firstRowFirstColumn="0" w:firstRowLastColumn="0" w:lastRowFirstColumn="0" w:lastRowLastColumn="0"/>
              <w:rPr>
                <w:bCs/>
              </w:rPr>
            </w:pPr>
          </w:p>
        </w:tc>
        <w:tc>
          <w:tcPr>
            <w:tcW w:w="2250" w:type="pct"/>
            <w:tcBorders>
              <w:top w:val="single" w:sz="4" w:space="0" w:color="auto"/>
            </w:tcBorders>
          </w:tcPr>
          <w:p w14:paraId="0E253D37" w14:textId="706A9328" w:rsidR="003F3686" w:rsidRPr="00E35955" w:rsidRDefault="00EF198D" w:rsidP="00EC03A7">
            <w:pPr>
              <w:pStyle w:val="Etikett"/>
              <w:cnfStyle w:val="000000000000" w:firstRow="0" w:lastRow="0" w:firstColumn="0" w:lastColumn="0" w:oddVBand="0" w:evenVBand="0" w:oddHBand="0" w:evenHBand="0" w:firstRowFirstColumn="0" w:firstRowLastColumn="0" w:lastRowFirstColumn="0" w:lastRowLastColumn="0"/>
              <w:rPr>
                <w:bCs/>
              </w:rPr>
            </w:pPr>
            <w:r>
              <w:rPr>
                <w:bCs/>
              </w:rPr>
              <w:t>Abbe Ronsten (S)</w:t>
            </w:r>
          </w:p>
        </w:tc>
      </w:tr>
      <w:tr w:rsidR="003F3686" w:rsidRPr="00E35955" w14:paraId="72DA9205" w14:textId="77777777" w:rsidTr="00E84929">
        <w:trPr>
          <w:tblHeader/>
        </w:trPr>
        <w:tc>
          <w:tcPr>
            <w:cnfStyle w:val="001000000000" w:firstRow="0" w:lastRow="0" w:firstColumn="1" w:lastColumn="0" w:oddVBand="0" w:evenVBand="0" w:oddHBand="0" w:evenHBand="0" w:firstRowFirstColumn="0" w:firstRowLastColumn="0" w:lastRowFirstColumn="0" w:lastRowLastColumn="0"/>
            <w:tcW w:w="2250" w:type="pct"/>
          </w:tcPr>
          <w:p w14:paraId="2B133D2D" w14:textId="77777777" w:rsidR="003F3686" w:rsidRPr="00E35955" w:rsidRDefault="00C66A32" w:rsidP="0006102F">
            <w:pPr>
              <w:pStyle w:val="Etikett"/>
              <w:spacing w:before="240"/>
              <w:rPr>
                <w:b w:val="0"/>
                <w:bCs/>
              </w:rPr>
            </w:pPr>
            <w:r w:rsidRPr="00E35955">
              <w:rPr>
                <w:b w:val="0"/>
                <w:bCs/>
              </w:rPr>
              <w:t xml:space="preserve">Justerande </w:t>
            </w:r>
          </w:p>
        </w:tc>
        <w:tc>
          <w:tcPr>
            <w:tcW w:w="500" w:type="pct"/>
          </w:tcPr>
          <w:p w14:paraId="1C1EAF0E" w14:textId="77777777" w:rsidR="003F3686" w:rsidRPr="006E3DA4" w:rsidRDefault="003F3686" w:rsidP="0006102F">
            <w:pPr>
              <w:pStyle w:val="Etikett"/>
              <w:spacing w:before="240"/>
              <w:cnfStyle w:val="000000000000" w:firstRow="0" w:lastRow="0" w:firstColumn="0" w:lastColumn="0" w:oddVBand="0" w:evenVBand="0" w:oddHBand="0" w:evenHBand="0" w:firstRowFirstColumn="0" w:firstRowLastColumn="0" w:lastRowFirstColumn="0" w:lastRowLastColumn="0"/>
              <w:rPr>
                <w:bCs/>
              </w:rPr>
            </w:pPr>
          </w:p>
        </w:tc>
        <w:tc>
          <w:tcPr>
            <w:tcW w:w="2250" w:type="pct"/>
          </w:tcPr>
          <w:p w14:paraId="602E7F68" w14:textId="78388C35" w:rsidR="003F3686" w:rsidRPr="006E3DA4" w:rsidRDefault="00BB2F01" w:rsidP="0006102F">
            <w:pPr>
              <w:pStyle w:val="Etikett"/>
              <w:spacing w:before="240"/>
              <w:cnfStyle w:val="000000000000" w:firstRow="0" w:lastRow="0" w:firstColumn="0" w:lastColumn="0" w:oddVBand="0" w:evenVBand="0" w:oddHBand="0" w:evenHBand="0" w:firstRowFirstColumn="0" w:firstRowLastColumn="0" w:lastRowFirstColumn="0" w:lastRowLastColumn="0"/>
              <w:rPr>
                <w:bCs/>
              </w:rPr>
            </w:pPr>
            <w:r w:rsidRPr="006E3DA4">
              <w:rPr>
                <w:bCs/>
              </w:rPr>
              <w:t>Justerande</w:t>
            </w:r>
          </w:p>
        </w:tc>
      </w:tr>
      <w:tr w:rsidR="003F3686" w:rsidRPr="00E35955" w14:paraId="08AA147D" w14:textId="77777777" w:rsidTr="00BB2F01">
        <w:trPr>
          <w:trHeight w:val="510"/>
        </w:trPr>
        <w:tc>
          <w:tcPr>
            <w:cnfStyle w:val="001000000000" w:firstRow="0" w:lastRow="0" w:firstColumn="1" w:lastColumn="0" w:oddVBand="0" w:evenVBand="0" w:oddHBand="0" w:evenHBand="0" w:firstRowFirstColumn="0" w:firstRowLastColumn="0" w:lastRowFirstColumn="0" w:lastRowLastColumn="0"/>
            <w:tcW w:w="2250" w:type="pct"/>
            <w:tcBorders>
              <w:bottom w:val="single" w:sz="4" w:space="0" w:color="auto"/>
            </w:tcBorders>
          </w:tcPr>
          <w:p w14:paraId="4620B078" w14:textId="77777777" w:rsidR="003F3686" w:rsidRPr="00E35955" w:rsidRDefault="003F3686" w:rsidP="0098291D">
            <w:pPr>
              <w:rPr>
                <w:b w:val="0"/>
                <w:bCs/>
              </w:rPr>
            </w:pPr>
          </w:p>
        </w:tc>
        <w:tc>
          <w:tcPr>
            <w:tcW w:w="500" w:type="pct"/>
          </w:tcPr>
          <w:p w14:paraId="6F1EBFBC" w14:textId="77777777" w:rsidR="003F3686" w:rsidRPr="00E35955" w:rsidRDefault="003F3686" w:rsidP="0098291D">
            <w:pPr>
              <w:cnfStyle w:val="000000000000" w:firstRow="0" w:lastRow="0" w:firstColumn="0" w:lastColumn="0" w:oddVBand="0" w:evenVBand="0" w:oddHBand="0" w:evenHBand="0" w:firstRowFirstColumn="0" w:firstRowLastColumn="0" w:lastRowFirstColumn="0" w:lastRowLastColumn="0"/>
              <w:rPr>
                <w:bCs/>
              </w:rPr>
            </w:pPr>
          </w:p>
        </w:tc>
        <w:tc>
          <w:tcPr>
            <w:tcW w:w="2250" w:type="pct"/>
            <w:tcBorders>
              <w:bottom w:val="single" w:sz="4" w:space="0" w:color="auto"/>
            </w:tcBorders>
          </w:tcPr>
          <w:p w14:paraId="2267B41A" w14:textId="77777777" w:rsidR="003F3686" w:rsidRDefault="003F3686" w:rsidP="0098291D">
            <w:pPr>
              <w:cnfStyle w:val="000000000000" w:firstRow="0" w:lastRow="0" w:firstColumn="0" w:lastColumn="0" w:oddVBand="0" w:evenVBand="0" w:oddHBand="0" w:evenHBand="0" w:firstRowFirstColumn="0" w:firstRowLastColumn="0" w:lastRowFirstColumn="0" w:lastRowLastColumn="0"/>
              <w:rPr>
                <w:bCs/>
              </w:rPr>
            </w:pPr>
          </w:p>
          <w:p w14:paraId="09AE8ED4" w14:textId="77777777" w:rsidR="00BB2F01" w:rsidRPr="00E35955" w:rsidRDefault="00BB2F01" w:rsidP="0098291D">
            <w:pPr>
              <w:cnfStyle w:val="000000000000" w:firstRow="0" w:lastRow="0" w:firstColumn="0" w:lastColumn="0" w:oddVBand="0" w:evenVBand="0" w:oddHBand="0" w:evenHBand="0" w:firstRowFirstColumn="0" w:firstRowLastColumn="0" w:lastRowFirstColumn="0" w:lastRowLastColumn="0"/>
              <w:rPr>
                <w:bCs/>
              </w:rPr>
            </w:pPr>
          </w:p>
        </w:tc>
      </w:tr>
      <w:tr w:rsidR="003F3686" w:rsidRPr="00E35955" w14:paraId="10050309" w14:textId="77777777" w:rsidTr="00BB2F01">
        <w:tc>
          <w:tcPr>
            <w:cnfStyle w:val="001000000000" w:firstRow="0" w:lastRow="0" w:firstColumn="1" w:lastColumn="0" w:oddVBand="0" w:evenVBand="0" w:oddHBand="0" w:evenHBand="0" w:firstRowFirstColumn="0" w:firstRowLastColumn="0" w:lastRowFirstColumn="0" w:lastRowLastColumn="0"/>
            <w:tcW w:w="2250" w:type="pct"/>
            <w:tcBorders>
              <w:top w:val="single" w:sz="4" w:space="0" w:color="auto"/>
            </w:tcBorders>
          </w:tcPr>
          <w:p w14:paraId="7FE0BF18" w14:textId="54EFEB09" w:rsidR="003F3686" w:rsidRPr="00D04959" w:rsidRDefault="00255416" w:rsidP="00EC03A7">
            <w:pPr>
              <w:pStyle w:val="Etikett"/>
              <w:rPr>
                <w:b w:val="0"/>
                <w:bCs/>
              </w:rPr>
            </w:pPr>
            <w:r w:rsidRPr="00D04959">
              <w:rPr>
                <w:b w:val="0"/>
                <w:bCs/>
              </w:rPr>
              <w:t>Jerry Kumlin (S)</w:t>
            </w:r>
          </w:p>
        </w:tc>
        <w:tc>
          <w:tcPr>
            <w:tcW w:w="500" w:type="pct"/>
          </w:tcPr>
          <w:p w14:paraId="6C100B0E" w14:textId="77777777" w:rsidR="003F3686" w:rsidRPr="00D04959" w:rsidRDefault="003F3686" w:rsidP="00EC03A7">
            <w:pPr>
              <w:pStyle w:val="Etikett"/>
              <w:cnfStyle w:val="000000000000" w:firstRow="0" w:lastRow="0" w:firstColumn="0" w:lastColumn="0" w:oddVBand="0" w:evenVBand="0" w:oddHBand="0" w:evenHBand="0" w:firstRowFirstColumn="0" w:firstRowLastColumn="0" w:lastRowFirstColumn="0" w:lastRowLastColumn="0"/>
              <w:rPr>
                <w:bCs/>
              </w:rPr>
            </w:pPr>
          </w:p>
        </w:tc>
        <w:tc>
          <w:tcPr>
            <w:tcW w:w="2250" w:type="pct"/>
            <w:tcBorders>
              <w:top w:val="single" w:sz="4" w:space="0" w:color="auto"/>
            </w:tcBorders>
          </w:tcPr>
          <w:p w14:paraId="3E85045C" w14:textId="78BBBEA8" w:rsidR="003F3686" w:rsidRPr="00D04959" w:rsidRDefault="00255416" w:rsidP="00EC03A7">
            <w:pPr>
              <w:pStyle w:val="Etikett"/>
              <w:cnfStyle w:val="000000000000" w:firstRow="0" w:lastRow="0" w:firstColumn="0" w:lastColumn="0" w:oddVBand="0" w:evenVBand="0" w:oddHBand="0" w:evenHBand="0" w:firstRowFirstColumn="0" w:firstRowLastColumn="0" w:lastRowFirstColumn="0" w:lastRowLastColumn="0"/>
              <w:rPr>
                <w:bCs/>
              </w:rPr>
            </w:pPr>
            <w:r w:rsidRPr="00D04959">
              <w:rPr>
                <w:bCs/>
              </w:rPr>
              <w:t>Katarina Nyberg (V)</w:t>
            </w:r>
          </w:p>
        </w:tc>
      </w:tr>
    </w:tbl>
    <w:p w14:paraId="2B5219EE" w14:textId="77777777" w:rsidR="005A55B1" w:rsidRPr="00E35955" w:rsidRDefault="005A55B1" w:rsidP="005A55B1"/>
    <w:p w14:paraId="07B99901" w14:textId="77777777" w:rsidR="0070224E" w:rsidRPr="00E35955" w:rsidRDefault="006660D4" w:rsidP="00C30CB6">
      <w:pPr>
        <w:pStyle w:val="MellanrubrikejiTOC"/>
      </w:pPr>
      <w:r w:rsidRPr="00E35955">
        <w:t>Anslag/bevis</w:t>
      </w:r>
    </w:p>
    <w:p w14:paraId="762F7129" w14:textId="77777777" w:rsidR="00AA267E" w:rsidRPr="00E35955" w:rsidRDefault="00B06843" w:rsidP="00C30CB6">
      <w:pPr>
        <w:pStyle w:val="Informationstext"/>
        <w:spacing w:after="240"/>
      </w:pPr>
      <w:r w:rsidRPr="00E35955">
        <w:t>Protokollet är justerat. Justeringen har tillkännagivits genom anslag</w:t>
      </w:r>
    </w:p>
    <w:tbl>
      <w:tblPr>
        <w:tblStyle w:val="Tabellrutnt"/>
        <w:tblW w:w="5000" w:type="pct"/>
        <w:tblLayout w:type="fixed"/>
        <w:tblCellMar>
          <w:bottom w:w="113" w:type="dxa"/>
        </w:tblCellMar>
        <w:tblLook w:val="04A0" w:firstRow="1" w:lastRow="0" w:firstColumn="1" w:lastColumn="0" w:noHBand="0" w:noVBand="1"/>
      </w:tblPr>
      <w:tblGrid>
        <w:gridCol w:w="3119"/>
        <w:gridCol w:w="4251"/>
      </w:tblGrid>
      <w:tr w:rsidR="00C96F8D" w:rsidRPr="00E35955" w14:paraId="0927F3F6" w14:textId="77777777" w:rsidTr="00ED72AB">
        <w:tc>
          <w:tcPr>
            <w:tcW w:w="3119" w:type="dxa"/>
          </w:tcPr>
          <w:p w14:paraId="15151BC5" w14:textId="77777777" w:rsidR="00C96F8D" w:rsidRPr="00E35955" w:rsidRDefault="00C96F8D" w:rsidP="0098291D">
            <w:pPr>
              <w:pStyle w:val="Informationstext"/>
              <w:rPr>
                <w:b/>
                <w:bCs/>
              </w:rPr>
            </w:pPr>
            <w:r w:rsidRPr="00E35955">
              <w:rPr>
                <w:b/>
                <w:bCs/>
              </w:rPr>
              <w:t>Organ:</w:t>
            </w:r>
          </w:p>
        </w:tc>
        <w:tc>
          <w:tcPr>
            <w:tcW w:w="4251" w:type="dxa"/>
          </w:tcPr>
          <w:p w14:paraId="65D7215E" w14:textId="77777777" w:rsidR="00C96F8D" w:rsidRPr="00E35955" w:rsidRDefault="00E35955" w:rsidP="0098291D">
            <w:pPr>
              <w:pStyle w:val="Informationstext"/>
            </w:pPr>
            <w:r w:rsidRPr="00E35955">
              <w:t>Kommunfullmäktige</w:t>
            </w:r>
          </w:p>
        </w:tc>
      </w:tr>
      <w:tr w:rsidR="00C96F8D" w:rsidRPr="00E35955" w14:paraId="185AA767" w14:textId="77777777" w:rsidTr="00ED72AB">
        <w:tc>
          <w:tcPr>
            <w:tcW w:w="3119" w:type="dxa"/>
          </w:tcPr>
          <w:p w14:paraId="5CC6CB8E" w14:textId="77777777" w:rsidR="00C96F8D" w:rsidRPr="00E35955" w:rsidRDefault="00C96F8D" w:rsidP="0098291D">
            <w:pPr>
              <w:pStyle w:val="Informationstext"/>
              <w:rPr>
                <w:b/>
                <w:bCs/>
              </w:rPr>
            </w:pPr>
            <w:r w:rsidRPr="00E35955">
              <w:rPr>
                <w:b/>
                <w:bCs/>
              </w:rPr>
              <w:t>Sammanträdesdatum:</w:t>
            </w:r>
          </w:p>
        </w:tc>
        <w:tc>
          <w:tcPr>
            <w:tcW w:w="4251" w:type="dxa"/>
          </w:tcPr>
          <w:p w14:paraId="517BE059" w14:textId="77777777" w:rsidR="00C96F8D" w:rsidRPr="00E35955" w:rsidRDefault="00E35955" w:rsidP="0098291D">
            <w:pPr>
              <w:pStyle w:val="Informationstext"/>
            </w:pPr>
            <w:r w:rsidRPr="00E35955">
              <w:t>2025-04-10</w:t>
            </w:r>
          </w:p>
        </w:tc>
      </w:tr>
      <w:tr w:rsidR="00C96F8D" w:rsidRPr="00E35955" w14:paraId="73418B50" w14:textId="77777777" w:rsidTr="00ED72AB">
        <w:tc>
          <w:tcPr>
            <w:tcW w:w="3119" w:type="dxa"/>
          </w:tcPr>
          <w:p w14:paraId="68D4D190" w14:textId="77777777" w:rsidR="00C96F8D" w:rsidRPr="00E35955" w:rsidRDefault="00C96F8D" w:rsidP="0098291D">
            <w:pPr>
              <w:pStyle w:val="Informationstext"/>
              <w:rPr>
                <w:b/>
                <w:bCs/>
              </w:rPr>
            </w:pPr>
            <w:r w:rsidRPr="00E35955">
              <w:rPr>
                <w:b/>
                <w:bCs/>
              </w:rPr>
              <w:t>Datum för anslags uppsättande:</w:t>
            </w:r>
          </w:p>
        </w:tc>
        <w:tc>
          <w:tcPr>
            <w:tcW w:w="4251" w:type="dxa"/>
          </w:tcPr>
          <w:p w14:paraId="47787587" w14:textId="1E0C8A0E" w:rsidR="00C96F8D" w:rsidRPr="0050792C" w:rsidRDefault="00D04959" w:rsidP="0098291D">
            <w:pPr>
              <w:pStyle w:val="Informationstext"/>
              <w:rPr>
                <w:highlight w:val="yellow"/>
              </w:rPr>
            </w:pPr>
            <w:r w:rsidRPr="00D04959">
              <w:t>2025-04-17</w:t>
            </w:r>
          </w:p>
        </w:tc>
      </w:tr>
      <w:tr w:rsidR="00C96F8D" w:rsidRPr="00E35955" w14:paraId="23CE6C4C" w14:textId="77777777" w:rsidTr="00ED72AB">
        <w:tc>
          <w:tcPr>
            <w:tcW w:w="3119" w:type="dxa"/>
          </w:tcPr>
          <w:p w14:paraId="348A8302" w14:textId="77777777" w:rsidR="00C96F8D" w:rsidRPr="00AF2BF4" w:rsidRDefault="00C96F8D" w:rsidP="0098291D">
            <w:pPr>
              <w:pStyle w:val="Informationstext"/>
              <w:rPr>
                <w:b/>
                <w:bCs/>
              </w:rPr>
            </w:pPr>
            <w:r w:rsidRPr="00AF2BF4">
              <w:rPr>
                <w:b/>
                <w:bCs/>
              </w:rPr>
              <w:t xml:space="preserve">Datum för anslags nedtagande: </w:t>
            </w:r>
          </w:p>
        </w:tc>
        <w:tc>
          <w:tcPr>
            <w:tcW w:w="4251" w:type="dxa"/>
          </w:tcPr>
          <w:p w14:paraId="40D0C2D0" w14:textId="789CA8B6" w:rsidR="00C96F8D" w:rsidRPr="00AF2BF4" w:rsidRDefault="00D04959" w:rsidP="0098291D">
            <w:pPr>
              <w:pStyle w:val="Informationstext"/>
            </w:pPr>
            <w:r w:rsidRPr="00AF2BF4">
              <w:t>2025-05-09</w:t>
            </w:r>
          </w:p>
        </w:tc>
      </w:tr>
      <w:tr w:rsidR="00C96F8D" w:rsidRPr="00E35955" w14:paraId="699F4CE7" w14:textId="77777777" w:rsidTr="00ED72AB">
        <w:tc>
          <w:tcPr>
            <w:tcW w:w="3119" w:type="dxa"/>
          </w:tcPr>
          <w:p w14:paraId="411D6511" w14:textId="77777777" w:rsidR="00C96F8D" w:rsidRPr="00E35955" w:rsidRDefault="00C96F8D" w:rsidP="0098291D">
            <w:pPr>
              <w:pStyle w:val="Informationstext"/>
              <w:rPr>
                <w:b/>
                <w:bCs/>
              </w:rPr>
            </w:pPr>
            <w:r w:rsidRPr="00E35955">
              <w:rPr>
                <w:b/>
                <w:bCs/>
              </w:rPr>
              <w:t>Förvaringsplats för protokollet:</w:t>
            </w:r>
          </w:p>
        </w:tc>
        <w:tc>
          <w:tcPr>
            <w:tcW w:w="4251" w:type="dxa"/>
          </w:tcPr>
          <w:p w14:paraId="1FBB25A1" w14:textId="3B6ED7C1" w:rsidR="00C96F8D" w:rsidRPr="00E35955" w:rsidRDefault="00255416" w:rsidP="0098291D">
            <w:pPr>
              <w:pStyle w:val="Informationstext"/>
            </w:pPr>
            <w:r>
              <w:t>Kommunstyrelsesektorn</w:t>
            </w:r>
          </w:p>
        </w:tc>
      </w:tr>
    </w:tbl>
    <w:p w14:paraId="1F563BB2" w14:textId="77777777" w:rsidR="00D14E02" w:rsidRPr="00E35955" w:rsidRDefault="00D14E02">
      <w:r w:rsidRPr="00E35955">
        <w:br w:type="page"/>
      </w:r>
    </w:p>
    <w:p w14:paraId="6D736BA0" w14:textId="0FA84086" w:rsidR="00645E93" w:rsidRPr="00521737" w:rsidRDefault="00645E93" w:rsidP="00AF2BF4">
      <w:pPr>
        <w:pStyle w:val="Rubrik1"/>
      </w:pPr>
      <w:bookmarkStart w:id="2" w:name="_Toc195605929"/>
      <w:r w:rsidRPr="00521737">
        <w:lastRenderedPageBreak/>
        <w:t>Allmänhetens frågestund</w:t>
      </w:r>
      <w:r w:rsidR="0050792C" w:rsidRPr="00521737">
        <w:t xml:space="preserve"> </w:t>
      </w:r>
      <w:r w:rsidR="00D04959">
        <w:t>om årsredovisning 2024</w:t>
      </w:r>
      <w:bookmarkEnd w:id="2"/>
    </w:p>
    <w:p w14:paraId="6EFD405D" w14:textId="2223B7E5" w:rsidR="00645E93" w:rsidRPr="00D04959" w:rsidRDefault="00645E93" w:rsidP="00C73729">
      <w:pPr>
        <w:pStyle w:val="Rubrik2"/>
      </w:pPr>
      <w:r w:rsidRPr="00BB2F01">
        <w:t>Beslut</w:t>
      </w:r>
      <w:r w:rsidR="00BB2F01">
        <w:t xml:space="preserve"> </w:t>
      </w:r>
    </w:p>
    <w:p w14:paraId="21ABF163" w14:textId="100220A0" w:rsidR="00645E93" w:rsidRPr="00D04959" w:rsidRDefault="0050792C" w:rsidP="00D04959">
      <w:r>
        <w:t xml:space="preserve">Sammanträdet inleds med allmänhetens frågestund. Inga frågor har inkommit. </w:t>
      </w:r>
    </w:p>
    <w:p w14:paraId="13990944" w14:textId="2F4EA9A1" w:rsidR="00A218D8" w:rsidRPr="007D59F9" w:rsidRDefault="00A218D8" w:rsidP="00AF2BF4">
      <w:pPr>
        <w:pStyle w:val="Rubrik1"/>
      </w:pPr>
      <w:bookmarkStart w:id="3" w:name="_Toc195605930"/>
      <w:r>
        <w:lastRenderedPageBreak/>
        <w:t>Nytt medborgarförslag – Parkeringsplatser på åkern mitt emot Orrsbrygga vid badplatsen vid sågen</w:t>
      </w:r>
      <w:bookmarkEnd w:id="3"/>
    </w:p>
    <w:p w14:paraId="71052E59" w14:textId="12937D2A" w:rsidR="00A218D8" w:rsidRPr="007D59F9" w:rsidRDefault="00A218D8" w:rsidP="00C73729">
      <w:pPr>
        <w:pStyle w:val="Diarienummer"/>
        <w:rPr>
          <w:noProof w:val="0"/>
        </w:rPr>
      </w:pPr>
      <w:r>
        <w:rPr>
          <w:noProof w:val="0"/>
        </w:rPr>
        <w:t>KS2025/0096</w:t>
      </w:r>
    </w:p>
    <w:p w14:paraId="6ECFF275" w14:textId="571DF7F6" w:rsidR="00A218D8" w:rsidRPr="007D59F9" w:rsidRDefault="0050792C" w:rsidP="00C73729">
      <w:pPr>
        <w:pStyle w:val="Rubrik2"/>
      </w:pPr>
      <w:r w:rsidRPr="003F6119">
        <w:t>B</w:t>
      </w:r>
      <w:r w:rsidR="00A218D8" w:rsidRPr="003F6119">
        <w:t>eslut</w:t>
      </w:r>
    </w:p>
    <w:p w14:paraId="3A956286" w14:textId="42FE25CA" w:rsidR="00A218D8" w:rsidRDefault="00A218D8" w:rsidP="00C73729">
      <w:r>
        <w:t xml:space="preserve">Kommunfullmäktige </w:t>
      </w:r>
      <w:r w:rsidR="001218C0">
        <w:t>be</w:t>
      </w:r>
      <w:r>
        <w:t xml:space="preserve">slutar hänskjuta </w:t>
      </w:r>
      <w:r w:rsidRPr="006E3DA4">
        <w:t>medborgarförslag</w:t>
      </w:r>
      <w:r w:rsidR="00BB2F01" w:rsidRPr="006E3DA4">
        <w:t>et</w:t>
      </w:r>
      <w:r w:rsidRPr="006E3DA4">
        <w:t xml:space="preserve"> till</w:t>
      </w:r>
      <w:r>
        <w:t xml:space="preserve"> samhällsbyggnadsnämnden för beslut</w:t>
      </w:r>
      <w:r w:rsidR="0050792C">
        <w:t>.</w:t>
      </w:r>
    </w:p>
    <w:p w14:paraId="3DD33D9F" w14:textId="6B61BF9B" w:rsidR="00164B3C" w:rsidRPr="007D59F9" w:rsidRDefault="00164B3C" w:rsidP="00C73729">
      <w:r>
        <w:t>__________</w:t>
      </w:r>
    </w:p>
    <w:p w14:paraId="0FF17770" w14:textId="77777777" w:rsidR="00A218D8" w:rsidRPr="007D59F9" w:rsidRDefault="00A218D8" w:rsidP="00C73729">
      <w:pPr>
        <w:pStyle w:val="Rubrik2"/>
      </w:pPr>
      <w:r w:rsidRPr="007D59F9">
        <w:t>Bakgrund och ärendebeskrivning</w:t>
      </w:r>
    </w:p>
    <w:p w14:paraId="3F0FDA85" w14:textId="5D85BDAF" w:rsidR="00A218D8" w:rsidRDefault="00A218D8" w:rsidP="001218C0">
      <w:pPr>
        <w:autoSpaceDE w:val="0"/>
        <w:autoSpaceDN w:val="0"/>
        <w:adjustRightInd w:val="0"/>
        <w:spacing w:after="0" w:line="240" w:lineRule="auto"/>
        <w:rPr>
          <w:rFonts w:ascii="Garamond" w:hAnsi="Garamond" w:cs="Garamond"/>
        </w:rPr>
      </w:pPr>
      <w:r w:rsidRPr="001218C0">
        <w:rPr>
          <w:rFonts w:ascii="Garamond" w:hAnsi="Garamond" w:cs="Garamond"/>
        </w:rPr>
        <w:t>Ett medborgarförslag om</w:t>
      </w:r>
      <w:r w:rsidR="001218C0" w:rsidRPr="001218C0">
        <w:rPr>
          <w:rFonts w:ascii="Garamond" w:hAnsi="Garamond" w:cs="Garamond"/>
        </w:rPr>
        <w:t xml:space="preserve"> parkeringsplatser på åkern mitt emot Orrsbrygga vid badplatsen vid sågen</w:t>
      </w:r>
      <w:r w:rsidRPr="001218C0">
        <w:rPr>
          <w:rFonts w:ascii="Garamond" w:hAnsi="Garamond" w:cs="Garamond"/>
        </w:rPr>
        <w:t xml:space="preserve"> har </w:t>
      </w:r>
      <w:r w:rsidR="001218C0" w:rsidRPr="001218C0">
        <w:rPr>
          <w:rFonts w:ascii="Garamond" w:hAnsi="Garamond" w:cs="Garamond"/>
        </w:rPr>
        <w:t>lämnats</w:t>
      </w:r>
      <w:r w:rsidRPr="001218C0">
        <w:rPr>
          <w:rFonts w:ascii="Garamond" w:hAnsi="Garamond" w:cs="Garamond"/>
        </w:rPr>
        <w:t xml:space="preserve"> in</w:t>
      </w:r>
      <w:r w:rsidR="001218C0" w:rsidRPr="001218C0">
        <w:rPr>
          <w:rFonts w:ascii="Garamond" w:hAnsi="Garamond" w:cs="Garamond"/>
        </w:rPr>
        <w:t xml:space="preserve"> </w:t>
      </w:r>
      <w:r w:rsidRPr="001218C0">
        <w:rPr>
          <w:rFonts w:ascii="Garamond" w:hAnsi="Garamond" w:cs="Garamond"/>
        </w:rPr>
        <w:t>till kommunfullmäktiges sammanträde 2025-0</w:t>
      </w:r>
      <w:r w:rsidR="001218C0">
        <w:rPr>
          <w:rFonts w:ascii="Garamond" w:hAnsi="Garamond" w:cs="Garamond"/>
        </w:rPr>
        <w:t xml:space="preserve">4-10 </w:t>
      </w:r>
      <w:r w:rsidRPr="00794FDF">
        <w:rPr>
          <w:rFonts w:ascii="Garamond" w:hAnsi="Garamond" w:cs="Garamond"/>
        </w:rPr>
        <w:t xml:space="preserve">av </w:t>
      </w:r>
      <w:r w:rsidR="001218C0" w:rsidRPr="00794FDF">
        <w:rPr>
          <w:rFonts w:ascii="Garamond" w:hAnsi="Garamond" w:cs="Garamond"/>
        </w:rPr>
        <w:t>Sandra</w:t>
      </w:r>
      <w:r w:rsidR="00164B3C">
        <w:rPr>
          <w:rFonts w:ascii="Garamond" w:hAnsi="Garamond" w:cs="Garamond"/>
        </w:rPr>
        <w:t xml:space="preserve"> </w:t>
      </w:r>
      <w:r w:rsidR="001218C0" w:rsidRPr="00794FDF">
        <w:rPr>
          <w:rFonts w:ascii="Garamond" w:hAnsi="Garamond" w:cs="Garamond"/>
        </w:rPr>
        <w:t>Johansson.</w:t>
      </w:r>
      <w:r w:rsidR="001218C0">
        <w:rPr>
          <w:rFonts w:ascii="Garamond" w:hAnsi="Garamond" w:cs="Garamond"/>
        </w:rPr>
        <w:t xml:space="preserve"> </w:t>
      </w:r>
    </w:p>
    <w:p w14:paraId="7C8D073F" w14:textId="1E05E9D2" w:rsidR="00A218D8" w:rsidRDefault="00A218D8" w:rsidP="00A218D8">
      <w:pPr>
        <w:pStyle w:val="Rubrik2"/>
      </w:pPr>
      <w:r>
        <w:t>Medborgarens förslag</w:t>
      </w:r>
    </w:p>
    <w:p w14:paraId="5023D6A8" w14:textId="0290625C" w:rsidR="00A218D8" w:rsidRDefault="001218C0" w:rsidP="001218C0">
      <w:r>
        <w:t xml:space="preserve">Badplatsen vid sågen, Orrs brygga är ett trevligt ställe både sommar- och vintertid. Men det är väldigt svårt att veta var man ska parkera om man kommer med bil som många gör speciellt vintertid. Mitt förslag är att göra några parkeringsplatser på åkern mitt emot Orrs brygga för att undvika att folk ställer sig efter vägen som man inte får göra. </w:t>
      </w:r>
    </w:p>
    <w:p w14:paraId="1D2C58E0" w14:textId="4EE59EA3" w:rsidR="001218C0" w:rsidRDefault="001218C0" w:rsidP="001218C0">
      <w:r>
        <w:t>Detta för att undvika att folk parkerar efter vägen, för att uppmuntra och göra det lättare för folk att ta sig ut på den fina isbanan/badplatsen.</w:t>
      </w:r>
    </w:p>
    <w:p w14:paraId="3F43506B" w14:textId="16C7F2F6" w:rsidR="00B755DD" w:rsidRDefault="00B755DD" w:rsidP="00B755DD">
      <w:pPr>
        <w:pStyle w:val="Rubrik2"/>
      </w:pPr>
      <w:r>
        <w:t>Delges</w:t>
      </w:r>
    </w:p>
    <w:p w14:paraId="665DC054" w14:textId="7B38DA5A" w:rsidR="00B755DD" w:rsidRPr="00B755DD" w:rsidRDefault="00B755DD" w:rsidP="00B755DD">
      <w:r>
        <w:t>Samhällsbyggnadsnämnden</w:t>
      </w:r>
    </w:p>
    <w:p w14:paraId="7E1C5895" w14:textId="77777777" w:rsidR="008F4CB0" w:rsidRDefault="008F4CB0" w:rsidP="001218C0"/>
    <w:p w14:paraId="51746010" w14:textId="522B58BD" w:rsidR="00A218D8" w:rsidRPr="007D59F9" w:rsidRDefault="00A218D8" w:rsidP="00AF2BF4">
      <w:pPr>
        <w:pStyle w:val="Rubrik1"/>
      </w:pPr>
      <w:bookmarkStart w:id="4" w:name="_Toc195605931"/>
      <w:r>
        <w:lastRenderedPageBreak/>
        <w:t>Nytt medborgarförslag – Mer tider för allmänhetens åkning i ishallen</w:t>
      </w:r>
      <w:bookmarkEnd w:id="4"/>
    </w:p>
    <w:p w14:paraId="78963168" w14:textId="134C0924" w:rsidR="00A218D8" w:rsidRPr="007D59F9" w:rsidRDefault="00A218D8" w:rsidP="00C73729">
      <w:pPr>
        <w:pStyle w:val="Diarienummer"/>
        <w:rPr>
          <w:noProof w:val="0"/>
        </w:rPr>
      </w:pPr>
      <w:r>
        <w:rPr>
          <w:noProof w:val="0"/>
        </w:rPr>
        <w:t>KS2025/0120</w:t>
      </w:r>
    </w:p>
    <w:p w14:paraId="34F25CB1" w14:textId="3338901C" w:rsidR="00A218D8" w:rsidRPr="003F6119" w:rsidRDefault="0050792C" w:rsidP="00C73729">
      <w:pPr>
        <w:pStyle w:val="Rubrik2"/>
      </w:pPr>
      <w:r w:rsidRPr="003F6119">
        <w:t>B</w:t>
      </w:r>
      <w:r w:rsidR="0092146C" w:rsidRPr="003F6119">
        <w:t>eslut</w:t>
      </w:r>
    </w:p>
    <w:p w14:paraId="50DABA28" w14:textId="3B8ECDE8" w:rsidR="00A218D8" w:rsidRDefault="00A218D8" w:rsidP="00C73729">
      <w:r w:rsidRPr="003F6119">
        <w:t xml:space="preserve">Kommunfullmäktige </w:t>
      </w:r>
      <w:r w:rsidR="0092146C" w:rsidRPr="003F6119">
        <w:t>be</w:t>
      </w:r>
      <w:r w:rsidRPr="003F6119">
        <w:t xml:space="preserve">slutar hänskjuta </w:t>
      </w:r>
      <w:r w:rsidRPr="00F33119">
        <w:t>medborgarförslag</w:t>
      </w:r>
      <w:r w:rsidR="00BB2F01" w:rsidRPr="00F33119">
        <w:t>et</w:t>
      </w:r>
      <w:r w:rsidRPr="00F33119">
        <w:t xml:space="preserve"> till kommunstyrelsen</w:t>
      </w:r>
      <w:r w:rsidRPr="003F6119">
        <w:t xml:space="preserve"> för be</w:t>
      </w:r>
      <w:r w:rsidR="00F33119">
        <w:t>slut</w:t>
      </w:r>
      <w:r w:rsidR="00164B3C" w:rsidRPr="003F6119">
        <w:t>.</w:t>
      </w:r>
    </w:p>
    <w:p w14:paraId="70EBDC7D" w14:textId="170C662F" w:rsidR="00164B3C" w:rsidRPr="007D59F9" w:rsidRDefault="00164B3C" w:rsidP="00C73729">
      <w:r>
        <w:t>__________</w:t>
      </w:r>
    </w:p>
    <w:p w14:paraId="722471C9" w14:textId="77777777" w:rsidR="00A218D8" w:rsidRPr="007D59F9" w:rsidRDefault="00A218D8" w:rsidP="00C73729">
      <w:pPr>
        <w:pStyle w:val="Rubrik2"/>
      </w:pPr>
      <w:r w:rsidRPr="007D59F9">
        <w:t>Bakgrund och ärendebeskrivning</w:t>
      </w:r>
    </w:p>
    <w:p w14:paraId="7B2E2361" w14:textId="3FE64EC8" w:rsidR="00A218D8" w:rsidRPr="0092146C" w:rsidRDefault="0092146C" w:rsidP="0092146C">
      <w:pPr>
        <w:autoSpaceDE w:val="0"/>
        <w:autoSpaceDN w:val="0"/>
        <w:adjustRightInd w:val="0"/>
        <w:spacing w:after="0" w:line="240" w:lineRule="auto"/>
        <w:rPr>
          <w:rFonts w:ascii="Garamond" w:hAnsi="Garamond" w:cs="Garamond"/>
        </w:rPr>
      </w:pPr>
      <w:r w:rsidRPr="001218C0">
        <w:rPr>
          <w:rFonts w:ascii="Garamond" w:hAnsi="Garamond" w:cs="Garamond"/>
        </w:rPr>
        <w:t xml:space="preserve">Ett medborgarförslag om </w:t>
      </w:r>
      <w:r>
        <w:rPr>
          <w:rFonts w:ascii="Garamond" w:hAnsi="Garamond" w:cs="Garamond"/>
        </w:rPr>
        <w:t xml:space="preserve">mer tider för allmänhetens åkning i ishallen </w:t>
      </w:r>
      <w:r w:rsidRPr="001218C0">
        <w:rPr>
          <w:rFonts w:ascii="Garamond" w:hAnsi="Garamond" w:cs="Garamond"/>
        </w:rPr>
        <w:t>lämnats in till kommunfullmäktiges sammanträde 2025-0</w:t>
      </w:r>
      <w:r>
        <w:rPr>
          <w:rFonts w:ascii="Garamond" w:hAnsi="Garamond" w:cs="Garamond"/>
        </w:rPr>
        <w:t xml:space="preserve">4-10 </w:t>
      </w:r>
      <w:r w:rsidRPr="001218C0">
        <w:rPr>
          <w:rFonts w:ascii="Garamond" w:hAnsi="Garamond" w:cs="Garamond"/>
        </w:rPr>
        <w:t xml:space="preserve">av </w:t>
      </w:r>
      <w:r>
        <w:rPr>
          <w:rFonts w:ascii="Garamond" w:hAnsi="Garamond" w:cs="Garamond"/>
        </w:rPr>
        <w:t xml:space="preserve">Olle Åsåker. </w:t>
      </w:r>
    </w:p>
    <w:p w14:paraId="45AC24AB" w14:textId="77777777" w:rsidR="00661985" w:rsidRDefault="00661985" w:rsidP="00661985">
      <w:pPr>
        <w:pStyle w:val="Rubrik2"/>
      </w:pPr>
      <w:r>
        <w:t>Medborgarens förslag</w:t>
      </w:r>
    </w:p>
    <w:p w14:paraId="78079FA4" w14:textId="4624D5F4" w:rsidR="00661985" w:rsidRDefault="006E3DA4" w:rsidP="0092146C">
      <w:r>
        <w:t>”</w:t>
      </w:r>
      <w:r w:rsidR="0092146C">
        <w:t>Att ha andra tider på allmänhetens åkning, alternativt fler tider som bättre passar oss som jobbar skift!</w:t>
      </w:r>
      <w:r w:rsidR="00D0322F">
        <w:t xml:space="preserve"> </w:t>
      </w:r>
    </w:p>
    <w:p w14:paraId="65B2220B" w14:textId="12C90F2B" w:rsidR="00D0322F" w:rsidRDefault="00D0322F" w:rsidP="00D0322F">
      <w:r>
        <w:t xml:space="preserve">Då det är flera som jobbar olika tider så tycker jag att det vore bra att ha en allmänhetensåkning i </w:t>
      </w:r>
      <w:r w:rsidR="00BB2F01" w:rsidRPr="006E3DA4">
        <w:t>S</w:t>
      </w:r>
      <w:r w:rsidRPr="006E3DA4">
        <w:t>äters</w:t>
      </w:r>
      <w:r>
        <w:t xml:space="preserve"> ishall även på förmiddagarna när det ändå står tomt</w:t>
      </w:r>
      <w:r w:rsidR="00164B3C">
        <w:t xml:space="preserve"> </w:t>
      </w:r>
      <w:r>
        <w:t>mellan ca 10–12.</w:t>
      </w:r>
      <w:r w:rsidR="006E3DA4">
        <w:t>”</w:t>
      </w:r>
    </w:p>
    <w:p w14:paraId="070B4BF0" w14:textId="77777777" w:rsidR="00B755DD" w:rsidRPr="003F6119" w:rsidRDefault="00B755DD" w:rsidP="00B755DD">
      <w:pPr>
        <w:pStyle w:val="Rubrik2"/>
      </w:pPr>
      <w:r w:rsidRPr="003F6119">
        <w:t>Delges</w:t>
      </w:r>
    </w:p>
    <w:p w14:paraId="3DAD2676" w14:textId="4AF37BD1" w:rsidR="00B755DD" w:rsidRDefault="00B755DD" w:rsidP="004165E9">
      <w:r w:rsidRPr="003F6119">
        <w:t xml:space="preserve">Kommunstyrelsens </w:t>
      </w:r>
      <w:r w:rsidR="00AF2BF4">
        <w:t>beredning</w:t>
      </w:r>
    </w:p>
    <w:p w14:paraId="296F806B" w14:textId="77777777" w:rsidR="004165E9" w:rsidRDefault="004165E9" w:rsidP="00D0322F"/>
    <w:p w14:paraId="24AD5FEB" w14:textId="77777777" w:rsidR="004165E9" w:rsidRDefault="004165E9" w:rsidP="00D0322F"/>
    <w:p w14:paraId="7FAA3DA5" w14:textId="77777777" w:rsidR="008F4CB0" w:rsidRDefault="008F4CB0" w:rsidP="00D0322F"/>
    <w:p w14:paraId="7DBCE683" w14:textId="77777777" w:rsidR="00D0322F" w:rsidRPr="00A218D8" w:rsidRDefault="00D0322F" w:rsidP="00D0322F"/>
    <w:p w14:paraId="31E552F4" w14:textId="77777777" w:rsidR="00661985" w:rsidRDefault="00661985" w:rsidP="00C73729"/>
    <w:p w14:paraId="046774AB" w14:textId="07D03652" w:rsidR="00661985" w:rsidRDefault="00661985" w:rsidP="00C73729"/>
    <w:p w14:paraId="43FE78C1" w14:textId="77777777" w:rsidR="00A218D8" w:rsidRDefault="00A218D8" w:rsidP="00C73729"/>
    <w:p w14:paraId="09488050" w14:textId="77777777" w:rsidR="00B7712C" w:rsidRPr="007D59F9" w:rsidRDefault="00B7712C" w:rsidP="00AF2BF4">
      <w:pPr>
        <w:pStyle w:val="Rubrik1"/>
      </w:pPr>
      <w:bookmarkStart w:id="5" w:name="_Toc195605932"/>
      <w:r>
        <w:lastRenderedPageBreak/>
        <w:t>Nytt medborgarförslag – Färdigställa lokal i Stora Skedvi idrottshall på våning 2</w:t>
      </w:r>
      <w:bookmarkEnd w:id="5"/>
    </w:p>
    <w:p w14:paraId="3D6F3A0E" w14:textId="77777777" w:rsidR="00B7712C" w:rsidRPr="007D59F9" w:rsidRDefault="00B7712C" w:rsidP="00B7712C">
      <w:pPr>
        <w:pStyle w:val="Diarienummer"/>
        <w:rPr>
          <w:noProof w:val="0"/>
        </w:rPr>
      </w:pPr>
      <w:r>
        <w:rPr>
          <w:noProof w:val="0"/>
        </w:rPr>
        <w:t>KS2025/0054</w:t>
      </w:r>
    </w:p>
    <w:p w14:paraId="6F12FF61" w14:textId="7D8AAAC8" w:rsidR="00B7712C" w:rsidRPr="003F6119" w:rsidRDefault="0050792C" w:rsidP="00B7712C">
      <w:pPr>
        <w:pStyle w:val="Rubrik2"/>
      </w:pPr>
      <w:r w:rsidRPr="003F6119">
        <w:t>B</w:t>
      </w:r>
      <w:r w:rsidR="00B7712C" w:rsidRPr="003F6119">
        <w:t>eslut</w:t>
      </w:r>
    </w:p>
    <w:p w14:paraId="46DC1357" w14:textId="58778B6D" w:rsidR="00B7712C" w:rsidRDefault="00B7712C" w:rsidP="00B7712C">
      <w:r w:rsidRPr="003F6119">
        <w:t xml:space="preserve">Kommunfullmäktige beslutar hänskjuta </w:t>
      </w:r>
      <w:r w:rsidRPr="006E3DA4">
        <w:t>medborgarförslag</w:t>
      </w:r>
      <w:r w:rsidR="00BB2F01" w:rsidRPr="006E3DA4">
        <w:t>et</w:t>
      </w:r>
      <w:r w:rsidRPr="006E3DA4">
        <w:t xml:space="preserve"> </w:t>
      </w:r>
      <w:r w:rsidR="003F6119" w:rsidRPr="006E3DA4">
        <w:t xml:space="preserve">till </w:t>
      </w:r>
      <w:r w:rsidRPr="006E3DA4">
        <w:t>kommunstyrelsen</w:t>
      </w:r>
      <w:r w:rsidR="003F6119" w:rsidRPr="003F6119">
        <w:t xml:space="preserve"> </w:t>
      </w:r>
      <w:r w:rsidR="003F6119">
        <w:t xml:space="preserve">för </w:t>
      </w:r>
      <w:r w:rsidR="003F6119" w:rsidRPr="003F6119">
        <w:t>beredning</w:t>
      </w:r>
      <w:r w:rsidRPr="003F6119">
        <w:t>.</w:t>
      </w:r>
    </w:p>
    <w:p w14:paraId="03DEC80D" w14:textId="77777777" w:rsidR="00B7712C" w:rsidRDefault="00B7712C" w:rsidP="00B7712C">
      <w:r>
        <w:t>__________</w:t>
      </w:r>
    </w:p>
    <w:p w14:paraId="57786DE1" w14:textId="77777777" w:rsidR="00B7712C" w:rsidRPr="007D59F9" w:rsidRDefault="00B7712C" w:rsidP="00B7712C">
      <w:pPr>
        <w:pStyle w:val="Rubrik2"/>
      </w:pPr>
      <w:r w:rsidRPr="007D59F9">
        <w:t>Bakgrund och ärendebeskrivning</w:t>
      </w:r>
    </w:p>
    <w:p w14:paraId="421C3957" w14:textId="77777777" w:rsidR="00B7712C" w:rsidRDefault="00B7712C" w:rsidP="00B7712C">
      <w:r>
        <w:t xml:space="preserve">Ett medborgarförslag om att färdigställa lokal i Stora Skedvi idrottshall på våning 2 lämnas in till kommunfullmäktiges </w:t>
      </w:r>
      <w:r w:rsidRPr="00674648">
        <w:t>sammanträde 2025-04-10 av Alexander</w:t>
      </w:r>
      <w:r>
        <w:t xml:space="preserve"> Lindvall. </w:t>
      </w:r>
    </w:p>
    <w:p w14:paraId="4FD087F6" w14:textId="77777777" w:rsidR="00B7712C" w:rsidRDefault="00B7712C" w:rsidP="00B7712C">
      <w:r w:rsidRPr="00794FDF">
        <w:rPr>
          <w:rFonts w:asciiTheme="majorHAnsi" w:eastAsiaTheme="majorEastAsia" w:hAnsiTheme="majorHAnsi"/>
          <w:b/>
          <w:bCs/>
          <w:sz w:val="24"/>
          <w:szCs w:val="26"/>
        </w:rPr>
        <w:t>Medborgarens förslag</w:t>
      </w:r>
    </w:p>
    <w:p w14:paraId="0DFCBB8A" w14:textId="77777777" w:rsidR="00B7712C" w:rsidRPr="00794FDF" w:rsidRDefault="00B7712C" w:rsidP="00B7712C">
      <w:r w:rsidRPr="00794FDF">
        <w:t xml:space="preserve">”På våning 2 i Stora Skedvi idrottshall finns just nu ett rum som används som "samlingslokal". Det finns bord/stolar för att ha möten </w:t>
      </w:r>
      <w:proofErr w:type="gramStart"/>
      <w:r w:rsidRPr="00794FDF">
        <w:t>etc.</w:t>
      </w:r>
      <w:proofErr w:type="gramEnd"/>
      <w:r w:rsidRPr="00794FDF">
        <w:t xml:space="preserve"> Sedan finns en mindre "</w:t>
      </w:r>
      <w:proofErr w:type="gramStart"/>
      <w:r w:rsidRPr="00794FDF">
        <w:t>kiosk lucka</w:t>
      </w:r>
      <w:proofErr w:type="gramEnd"/>
      <w:r w:rsidRPr="00794FDF">
        <w:t>" i mitten och på andra sidan kiosk luckan så finns ytterligare ett rum som inte är färdigställt. Jag skulle önska att det rummet färdigställs och görs bokningsbart för både allmänhet, skola och föreningar. Önskemålet är att taket får ett liknande ytskikt som i andra samlingslokalen</w:t>
      </w:r>
      <w:r>
        <w:t xml:space="preserve"> </w:t>
      </w:r>
      <w:r w:rsidRPr="00794FDF">
        <w:t xml:space="preserve">(någon typ av undertak), väggarna målas vita, ventilationen färdigställs, det läggs något parkettgolv och att kortsidan med hög takhöjd får speglar från vägg till vägg (ca 2m höga). </w:t>
      </w:r>
    </w:p>
    <w:p w14:paraId="33B36870" w14:textId="77777777" w:rsidR="00B7712C" w:rsidRPr="00794FDF" w:rsidRDefault="00B7712C" w:rsidP="00B7712C">
      <w:r w:rsidRPr="00794FDF">
        <w:t xml:space="preserve">Lokalen kan efter färdigställande bokas av allmänhet och kan användas till följande: </w:t>
      </w:r>
    </w:p>
    <w:p w14:paraId="04BA5939" w14:textId="77777777" w:rsidR="00B7712C" w:rsidRPr="00794FDF" w:rsidRDefault="00B7712C" w:rsidP="00B7712C">
      <w:r w:rsidRPr="00794FDF">
        <w:t xml:space="preserve">- Skolan och privatpersoner kan arrangera mindre skoldisco där man använder det färdigställda rummet som dansgolv, kiosken och samlingslokalen som socialyta </w:t>
      </w:r>
    </w:p>
    <w:p w14:paraId="7BFD8C96" w14:textId="77777777" w:rsidR="00B7712C" w:rsidRPr="00794FDF" w:rsidRDefault="00B7712C" w:rsidP="00B7712C">
      <w:r w:rsidRPr="00794FDF">
        <w:t xml:space="preserve">- Lokalen kan nyttjas av föreningar som gruppträningslokal för exempelvis yoga, dans &amp; andra gruppträningar (Därav spegeln) </w:t>
      </w:r>
    </w:p>
    <w:p w14:paraId="49074F20" w14:textId="77777777" w:rsidR="00B7712C" w:rsidRPr="00794FDF" w:rsidRDefault="00B7712C" w:rsidP="00B7712C">
      <w:r w:rsidRPr="00794FDF">
        <w:t xml:space="preserve">- Lokalen kan användas som övernattningsyta vid läger eller andra evenemang som arrangeras i idrottshallen. </w:t>
      </w:r>
    </w:p>
    <w:p w14:paraId="3873698C" w14:textId="77777777" w:rsidR="00B7712C" w:rsidRPr="00794FDF" w:rsidRDefault="00B7712C" w:rsidP="00B7712C">
      <w:r w:rsidRPr="00794FDF">
        <w:t xml:space="preserve">- Lokalen kan nyttjas av privatpersoner vid exempelvis födelsedagar och andra evenemang där en större lokal behövs. </w:t>
      </w:r>
    </w:p>
    <w:p w14:paraId="77A677A1" w14:textId="77777777" w:rsidR="003F6119" w:rsidRDefault="00B7712C" w:rsidP="00B7712C">
      <w:r w:rsidRPr="00794FDF">
        <w:t xml:space="preserve">Jag tycker det skulle vara otroligt kul om lokalen som jag ser skulle ha många potentiella möjliga nyttjare färdigställs. I samband med färdigställandet så bör det gå ut </w:t>
      </w:r>
    </w:p>
    <w:p w14:paraId="272BD331" w14:textId="4B7C5A4E" w:rsidR="003F6119" w:rsidRDefault="003F6119" w:rsidP="00B7712C">
      <w:proofErr w:type="spellStart"/>
      <w:r w:rsidRPr="00AF2BF4">
        <w:lastRenderedPageBreak/>
        <w:t>Kf</w:t>
      </w:r>
      <w:proofErr w:type="spellEnd"/>
      <w:r w:rsidRPr="00AF2BF4">
        <w:t xml:space="preserve"> § </w:t>
      </w:r>
      <w:r w:rsidR="00AF2BF4" w:rsidRPr="00AF2BF4">
        <w:t>32</w:t>
      </w:r>
      <w:r w:rsidRPr="00AF2BF4">
        <w:t xml:space="preserve"> forts.</w:t>
      </w:r>
      <w:r>
        <w:t xml:space="preserve"> </w:t>
      </w:r>
    </w:p>
    <w:p w14:paraId="3EA5016B" w14:textId="7D46FB83" w:rsidR="00B7712C" w:rsidRDefault="00B7712C" w:rsidP="00B7712C">
      <w:r w:rsidRPr="00794FDF">
        <w:t>information lokalt i skolan och på anslagstavlor att det "Nu finns en fin ny lokal att boka" så att det även marknadsförs.</w:t>
      </w:r>
    </w:p>
    <w:p w14:paraId="5B342C61" w14:textId="77777777" w:rsidR="00B7712C" w:rsidRDefault="00B7712C" w:rsidP="00B7712C">
      <w:r>
        <w:t xml:space="preserve">Om möjligt förenkla boknings processen med att kanske låta biblioteket i stora </w:t>
      </w:r>
      <w:proofErr w:type="spellStart"/>
      <w:r>
        <w:t>skedvi</w:t>
      </w:r>
      <w:proofErr w:type="spellEnd"/>
      <w:r>
        <w:t xml:space="preserve"> ha en tagg som man lånar under boknings tiden och återlämnar efter lån (</w:t>
      </w:r>
      <w:proofErr w:type="spellStart"/>
      <w:r>
        <w:t>Swish</w:t>
      </w:r>
      <w:proofErr w:type="spellEnd"/>
      <w:r>
        <w:t xml:space="preserve"> som betalning). Lösningen med att man idag måste åka in till skönvikshallen för att först registrera en tagg/användare och betala på plats gör att tröskeln är lite högre än om det går att lösa lokalt i närheten av lokalen. Det är dock sekundärt, det är färdigställandet och möjliggörandet av lokalen som är primärt.”</w:t>
      </w:r>
    </w:p>
    <w:p w14:paraId="27EDD09B" w14:textId="77777777" w:rsidR="004165E9" w:rsidRPr="003F6119" w:rsidRDefault="004165E9" w:rsidP="004165E9">
      <w:pPr>
        <w:pStyle w:val="Rubrik2"/>
      </w:pPr>
      <w:r w:rsidRPr="003F6119">
        <w:t>Information</w:t>
      </w:r>
    </w:p>
    <w:p w14:paraId="6968A365" w14:textId="77777777" w:rsidR="004165E9" w:rsidRDefault="004165E9" w:rsidP="004165E9">
      <w:r w:rsidRPr="003F6119">
        <w:t>Förslagsställarna deltar vid sammanträdet och informerar om förslaget.</w:t>
      </w:r>
    </w:p>
    <w:p w14:paraId="29046C18" w14:textId="77777777" w:rsidR="00B755DD" w:rsidRDefault="00B755DD" w:rsidP="004165E9"/>
    <w:p w14:paraId="6CA5990F" w14:textId="77777777" w:rsidR="004165E9" w:rsidRDefault="004165E9" w:rsidP="00B7712C"/>
    <w:p w14:paraId="78B738FA" w14:textId="77777777" w:rsidR="00B7712C" w:rsidRDefault="00B7712C" w:rsidP="00B7712C"/>
    <w:p w14:paraId="3916BE12" w14:textId="77777777" w:rsidR="00674648" w:rsidRDefault="00674648" w:rsidP="00B7712C"/>
    <w:p w14:paraId="70AF6751" w14:textId="2E69E987" w:rsidR="00674648" w:rsidRPr="007D59F9" w:rsidRDefault="00674648" w:rsidP="00AF2BF4">
      <w:pPr>
        <w:pStyle w:val="Rubrik1"/>
      </w:pPr>
      <w:bookmarkStart w:id="6" w:name="_Toc195605933"/>
      <w:r>
        <w:lastRenderedPageBreak/>
        <w:t>Nytt medborgarförslag att sätta upp stolpe i hörnet vid korsningen Morbyvägen - Enbackavägen</w:t>
      </w:r>
      <w:bookmarkEnd w:id="6"/>
    </w:p>
    <w:p w14:paraId="4B94C21F" w14:textId="497C47C3" w:rsidR="00674648" w:rsidRPr="007D59F9" w:rsidRDefault="00674648" w:rsidP="00674648">
      <w:pPr>
        <w:pStyle w:val="Diarienummer"/>
        <w:rPr>
          <w:noProof w:val="0"/>
        </w:rPr>
      </w:pPr>
      <w:r>
        <w:rPr>
          <w:noProof w:val="0"/>
        </w:rPr>
        <w:t>KS2025/0173</w:t>
      </w:r>
    </w:p>
    <w:p w14:paraId="7FC6919E" w14:textId="77777777" w:rsidR="0050792C" w:rsidRPr="003F6119" w:rsidRDefault="0050792C" w:rsidP="0050792C">
      <w:pPr>
        <w:pStyle w:val="Rubrik2"/>
      </w:pPr>
      <w:r w:rsidRPr="003F6119">
        <w:t>Beslut</w:t>
      </w:r>
    </w:p>
    <w:p w14:paraId="14AEBABE" w14:textId="64D026FD" w:rsidR="0050792C" w:rsidRDefault="0050792C" w:rsidP="00674648">
      <w:r w:rsidRPr="003F6119">
        <w:t xml:space="preserve">Kommunfullmäktige beslutar hänskjuta </w:t>
      </w:r>
      <w:r w:rsidRPr="006E3DA4">
        <w:t>medborgarförslag</w:t>
      </w:r>
      <w:r w:rsidR="00252AE0" w:rsidRPr="006E3DA4">
        <w:t>et</w:t>
      </w:r>
      <w:r w:rsidRPr="006E3DA4">
        <w:t xml:space="preserve"> till</w:t>
      </w:r>
      <w:r w:rsidRPr="003F6119">
        <w:t xml:space="preserve"> </w:t>
      </w:r>
      <w:r w:rsidR="00B755DD" w:rsidRPr="003F6119">
        <w:t>samhällsbyggnadsnämnden</w:t>
      </w:r>
      <w:r w:rsidRPr="003F6119">
        <w:t xml:space="preserve"> för beslut.</w:t>
      </w:r>
    </w:p>
    <w:p w14:paraId="2027DA10" w14:textId="31F4BACB" w:rsidR="00674648" w:rsidRPr="007D59F9" w:rsidRDefault="00674648" w:rsidP="00674648">
      <w:r>
        <w:t>__________</w:t>
      </w:r>
    </w:p>
    <w:p w14:paraId="33E55EC5" w14:textId="77777777" w:rsidR="00674648" w:rsidRPr="007D59F9" w:rsidRDefault="00674648" w:rsidP="00674648">
      <w:pPr>
        <w:pStyle w:val="Rubrik2"/>
      </w:pPr>
      <w:r w:rsidRPr="007D59F9">
        <w:t>Bakgrund och ärendebeskrivning</w:t>
      </w:r>
    </w:p>
    <w:p w14:paraId="017185EF" w14:textId="18E23719" w:rsidR="00674648" w:rsidRPr="0092146C" w:rsidRDefault="00674648" w:rsidP="00935409">
      <w:r w:rsidRPr="001218C0">
        <w:t xml:space="preserve">Ett medborgarförslag om </w:t>
      </w:r>
      <w:r>
        <w:t>stolpe i hörnet vid korsningen Morbyvägen - Enbackavägen</w:t>
      </w:r>
      <w:r w:rsidRPr="001218C0">
        <w:t xml:space="preserve"> </w:t>
      </w:r>
      <w:r w:rsidR="00421CF5">
        <w:t xml:space="preserve">lämnas in till kommunfullmäktiges </w:t>
      </w:r>
      <w:r w:rsidR="00421CF5" w:rsidRPr="00674648">
        <w:t xml:space="preserve">sammanträde </w:t>
      </w:r>
      <w:r w:rsidRPr="001218C0">
        <w:t>2025-0</w:t>
      </w:r>
      <w:r>
        <w:t xml:space="preserve">4-10 </w:t>
      </w:r>
      <w:r w:rsidRPr="001218C0">
        <w:t>av</w:t>
      </w:r>
      <w:r>
        <w:t xml:space="preserve"> Margareta Kock. </w:t>
      </w:r>
    </w:p>
    <w:p w14:paraId="7B2BD78B" w14:textId="77777777" w:rsidR="00674648" w:rsidRDefault="00674648" w:rsidP="00674648">
      <w:pPr>
        <w:pStyle w:val="Rubrik2"/>
      </w:pPr>
      <w:r>
        <w:t>Medborgarens förslag</w:t>
      </w:r>
    </w:p>
    <w:p w14:paraId="32A8660A" w14:textId="3ED2D8C5" w:rsidR="00674648" w:rsidRDefault="00674648" w:rsidP="00674648">
      <w:r>
        <w:t xml:space="preserve">”De vore bra om de kom upp någon form av stolpe i hörnet av morbyvägen och Enbackavägen vid gamla </w:t>
      </w:r>
      <w:proofErr w:type="spellStart"/>
      <w:r>
        <w:t>matnära</w:t>
      </w:r>
      <w:proofErr w:type="spellEnd"/>
      <w:r>
        <w:t xml:space="preserve"> innan något barn blir påkörd där när bilarna ginar runt hörnet. </w:t>
      </w:r>
    </w:p>
    <w:p w14:paraId="773DF869" w14:textId="7F577397" w:rsidR="00674648" w:rsidRDefault="00674648" w:rsidP="00674648">
      <w:r>
        <w:t xml:space="preserve">En stolpe likt sådana som sitter vid </w:t>
      </w:r>
      <w:proofErr w:type="spellStart"/>
      <w:r>
        <w:t>kikaner</w:t>
      </w:r>
      <w:proofErr w:type="spellEnd"/>
      <w:r>
        <w:t xml:space="preserve"> tex.”</w:t>
      </w:r>
    </w:p>
    <w:p w14:paraId="2EDC4253" w14:textId="77777777" w:rsidR="00B755DD" w:rsidRPr="003F6119" w:rsidRDefault="00B755DD" w:rsidP="00B755DD">
      <w:pPr>
        <w:pStyle w:val="Rubrik2"/>
      </w:pPr>
      <w:r w:rsidRPr="003F6119">
        <w:t>Delges</w:t>
      </w:r>
    </w:p>
    <w:p w14:paraId="52E93634" w14:textId="0C9B54DC" w:rsidR="00B755DD" w:rsidRDefault="00B755DD" w:rsidP="00B755DD">
      <w:r w:rsidRPr="003F6119">
        <w:t>Samhällsbyggnadsnämnden</w:t>
      </w:r>
    </w:p>
    <w:p w14:paraId="781092CA" w14:textId="77777777" w:rsidR="00B755DD" w:rsidRDefault="00B755DD" w:rsidP="004165E9"/>
    <w:p w14:paraId="41C759CE" w14:textId="77777777" w:rsidR="004165E9" w:rsidRDefault="004165E9" w:rsidP="00674648"/>
    <w:p w14:paraId="335AD31A" w14:textId="77777777" w:rsidR="00935409" w:rsidRDefault="00935409" w:rsidP="00674648"/>
    <w:p w14:paraId="0CA6FE84" w14:textId="27B27E98" w:rsidR="00935409" w:rsidRPr="007D59F9" w:rsidRDefault="00141D86" w:rsidP="00AF2BF4">
      <w:pPr>
        <w:pStyle w:val="Rubrik1"/>
      </w:pPr>
      <w:bookmarkStart w:id="7" w:name="_Toc195605934"/>
      <w:r>
        <w:lastRenderedPageBreak/>
        <w:t>Nytt m</w:t>
      </w:r>
      <w:r w:rsidR="00935409">
        <w:t>edborgarförslag om hundlatrin på stolpen vid Sockenstugevägen i Gustafs</w:t>
      </w:r>
      <w:bookmarkEnd w:id="7"/>
    </w:p>
    <w:p w14:paraId="679D9C15" w14:textId="340CAC0D" w:rsidR="00935409" w:rsidRPr="007D59F9" w:rsidRDefault="00935409" w:rsidP="00935409">
      <w:pPr>
        <w:pStyle w:val="Diarienummer"/>
        <w:rPr>
          <w:noProof w:val="0"/>
        </w:rPr>
      </w:pPr>
      <w:r>
        <w:rPr>
          <w:noProof w:val="0"/>
        </w:rPr>
        <w:t>KS2025/0174</w:t>
      </w:r>
    </w:p>
    <w:p w14:paraId="2E77A847" w14:textId="77777777" w:rsidR="00141D86" w:rsidRPr="003F6119" w:rsidRDefault="00141D86" w:rsidP="00141D86">
      <w:pPr>
        <w:pStyle w:val="Rubrik2"/>
      </w:pPr>
      <w:r w:rsidRPr="003F6119">
        <w:t>Beslut</w:t>
      </w:r>
    </w:p>
    <w:p w14:paraId="3F7F724D" w14:textId="3616213F" w:rsidR="00141D86" w:rsidRDefault="00141D86" w:rsidP="00141D86">
      <w:r w:rsidRPr="003F6119">
        <w:t xml:space="preserve">Kommunfullmäktige beslutar hänskjuta </w:t>
      </w:r>
      <w:r w:rsidRPr="006E3DA4">
        <w:t>medborgarförslag</w:t>
      </w:r>
      <w:r w:rsidR="00252AE0" w:rsidRPr="006E3DA4">
        <w:t>et</w:t>
      </w:r>
      <w:r w:rsidRPr="006E3DA4">
        <w:t xml:space="preserve"> till</w:t>
      </w:r>
      <w:r w:rsidR="00B755DD" w:rsidRPr="003F6119">
        <w:t xml:space="preserve"> samhällsbyggnadsnämnden</w:t>
      </w:r>
      <w:r w:rsidRPr="003F6119">
        <w:t xml:space="preserve"> för beslut.</w:t>
      </w:r>
    </w:p>
    <w:p w14:paraId="6DB6499B" w14:textId="77777777" w:rsidR="00935409" w:rsidRPr="007D59F9" w:rsidRDefault="00935409" w:rsidP="00935409">
      <w:r>
        <w:t>__________</w:t>
      </w:r>
    </w:p>
    <w:p w14:paraId="0532A0CB" w14:textId="77777777" w:rsidR="00935409" w:rsidRPr="007D59F9" w:rsidRDefault="00935409" w:rsidP="00935409">
      <w:pPr>
        <w:pStyle w:val="Rubrik2"/>
      </w:pPr>
      <w:r w:rsidRPr="007D59F9">
        <w:t>Bakgrund och ärendebeskrivning</w:t>
      </w:r>
    </w:p>
    <w:p w14:paraId="024F4B5D" w14:textId="396873A1" w:rsidR="00935409" w:rsidRPr="0092146C" w:rsidRDefault="00935409" w:rsidP="00935409">
      <w:r w:rsidRPr="001218C0">
        <w:t xml:space="preserve">Ett medborgarförslag om </w:t>
      </w:r>
      <w:r>
        <w:t xml:space="preserve">hundlatrin på stolpen vid Sockenstugevägen i Gustafs </w:t>
      </w:r>
      <w:r w:rsidR="00421CF5">
        <w:t xml:space="preserve">lämnas in till kommunfullmäktiges </w:t>
      </w:r>
      <w:r w:rsidR="00421CF5" w:rsidRPr="00674648">
        <w:t xml:space="preserve">sammanträde </w:t>
      </w:r>
      <w:r w:rsidRPr="001218C0">
        <w:t>2025-0</w:t>
      </w:r>
      <w:r>
        <w:t xml:space="preserve">4-10 </w:t>
      </w:r>
      <w:r w:rsidRPr="001218C0">
        <w:t>av</w:t>
      </w:r>
      <w:r>
        <w:t xml:space="preserve"> Margareta Kock. </w:t>
      </w:r>
    </w:p>
    <w:p w14:paraId="370AEA6E" w14:textId="77777777" w:rsidR="00935409" w:rsidRDefault="00935409" w:rsidP="00935409">
      <w:pPr>
        <w:pStyle w:val="Rubrik2"/>
      </w:pPr>
      <w:r>
        <w:t>Medborgarens förslag</w:t>
      </w:r>
    </w:p>
    <w:p w14:paraId="3889DC9C" w14:textId="5C9FAEB1" w:rsidR="00935409" w:rsidRDefault="00935409" w:rsidP="00935409">
      <w:r>
        <w:t>”Vore bra om de kom upp en till hundlatrin på stolpen in vid Sockenstugevägen, då de finns jättemycket hundägare och hundar som går förbi, i dag är de långt i mellan latrinerna.</w:t>
      </w:r>
    </w:p>
    <w:p w14:paraId="24EDFE3E" w14:textId="7972B4C2" w:rsidR="00935409" w:rsidRDefault="00935409" w:rsidP="00935409">
      <w:r>
        <w:t>En till hundlatrin.”</w:t>
      </w:r>
    </w:p>
    <w:p w14:paraId="35833497" w14:textId="77777777" w:rsidR="00B755DD" w:rsidRPr="003F6119" w:rsidRDefault="00B755DD" w:rsidP="00B755DD">
      <w:pPr>
        <w:pStyle w:val="Rubrik2"/>
      </w:pPr>
      <w:r w:rsidRPr="003F6119">
        <w:t>Delges</w:t>
      </w:r>
    </w:p>
    <w:p w14:paraId="058557F4" w14:textId="77777777" w:rsidR="00B755DD" w:rsidRDefault="00B755DD" w:rsidP="00B755DD">
      <w:r w:rsidRPr="003F6119">
        <w:t>Samhällsbyggnadsnämnden</w:t>
      </w:r>
    </w:p>
    <w:p w14:paraId="1E797B7D" w14:textId="77777777" w:rsidR="00B755DD" w:rsidRDefault="00B755DD" w:rsidP="004165E9"/>
    <w:p w14:paraId="40A4BE9D" w14:textId="77777777" w:rsidR="004165E9" w:rsidRDefault="004165E9" w:rsidP="00935409"/>
    <w:p w14:paraId="225A6F01" w14:textId="77777777" w:rsidR="00935409" w:rsidRDefault="00935409" w:rsidP="00935409"/>
    <w:p w14:paraId="3382E4E6" w14:textId="195BA375" w:rsidR="00935409" w:rsidRPr="007D59F9" w:rsidRDefault="00141D86" w:rsidP="00AF2BF4">
      <w:pPr>
        <w:pStyle w:val="Rubrik1"/>
      </w:pPr>
      <w:bookmarkStart w:id="8" w:name="_Toc195605935"/>
      <w:r>
        <w:lastRenderedPageBreak/>
        <w:t>Nytt m</w:t>
      </w:r>
      <w:r w:rsidR="00935409">
        <w:t>edborgarförslag om påfyllning av sand på Magasinsvägen och önskemål om att en ram med nät l</w:t>
      </w:r>
      <w:r w:rsidR="00282442">
        <w:t>äggs</w:t>
      </w:r>
      <w:r w:rsidR="00935409">
        <w:t xml:space="preserve"> på</w:t>
      </w:r>
      <w:bookmarkEnd w:id="8"/>
    </w:p>
    <w:p w14:paraId="6F75AB7C" w14:textId="3EF1DA28" w:rsidR="00935409" w:rsidRPr="007D59F9" w:rsidRDefault="00935409" w:rsidP="00935409">
      <w:pPr>
        <w:pStyle w:val="Diarienummer"/>
        <w:rPr>
          <w:noProof w:val="0"/>
        </w:rPr>
      </w:pPr>
      <w:r>
        <w:rPr>
          <w:noProof w:val="0"/>
        </w:rPr>
        <w:t>KS2025/017</w:t>
      </w:r>
      <w:r w:rsidR="00421CF5">
        <w:rPr>
          <w:noProof w:val="0"/>
        </w:rPr>
        <w:t>5</w:t>
      </w:r>
    </w:p>
    <w:p w14:paraId="791A5AD3" w14:textId="77777777" w:rsidR="00141D86" w:rsidRPr="003F6119" w:rsidRDefault="00141D86" w:rsidP="00141D86">
      <w:pPr>
        <w:pStyle w:val="Rubrik2"/>
      </w:pPr>
      <w:r w:rsidRPr="003F6119">
        <w:t>Beslut</w:t>
      </w:r>
    </w:p>
    <w:p w14:paraId="1040B394" w14:textId="2CA74B81" w:rsidR="00935409" w:rsidRDefault="00141D86" w:rsidP="00141D86">
      <w:r w:rsidRPr="003F6119">
        <w:t xml:space="preserve">Kommunfullmäktige beslutar hänskjuta </w:t>
      </w:r>
      <w:r w:rsidRPr="006E3DA4">
        <w:t>medborgarförslag</w:t>
      </w:r>
      <w:r w:rsidR="00252AE0" w:rsidRPr="006E3DA4">
        <w:t>et</w:t>
      </w:r>
      <w:r w:rsidRPr="006E3DA4">
        <w:t xml:space="preserve"> till</w:t>
      </w:r>
      <w:r w:rsidRPr="003F6119">
        <w:t xml:space="preserve"> </w:t>
      </w:r>
      <w:r w:rsidR="00B755DD" w:rsidRPr="003F6119">
        <w:t>samhällsbyggnadsnämnden</w:t>
      </w:r>
      <w:r w:rsidRPr="003F6119">
        <w:t xml:space="preserve"> för beslut.</w:t>
      </w:r>
    </w:p>
    <w:p w14:paraId="1D35EE3D" w14:textId="77777777" w:rsidR="00935409" w:rsidRPr="007D59F9" w:rsidRDefault="00935409" w:rsidP="00935409">
      <w:r>
        <w:t>__________</w:t>
      </w:r>
    </w:p>
    <w:p w14:paraId="390159DA" w14:textId="77777777" w:rsidR="00935409" w:rsidRPr="007D59F9" w:rsidRDefault="00935409" w:rsidP="00935409">
      <w:pPr>
        <w:pStyle w:val="Rubrik2"/>
      </w:pPr>
      <w:r w:rsidRPr="007D59F9">
        <w:t>Bakgrund och ärendebeskrivning</w:t>
      </w:r>
    </w:p>
    <w:p w14:paraId="03E0C2D0" w14:textId="19136941" w:rsidR="00935409" w:rsidRPr="0092146C" w:rsidRDefault="00421CF5" w:rsidP="00925215">
      <w:r>
        <w:t xml:space="preserve">Ett medborgarförslag om påfyllning av sand på Magasinsvägen och önskemål om att en ram med nät lades på, lämnas in till kommunfullmäktiges </w:t>
      </w:r>
      <w:r w:rsidRPr="00674648">
        <w:t xml:space="preserve">sammanträde </w:t>
      </w:r>
      <w:r w:rsidR="00935409" w:rsidRPr="001218C0">
        <w:t>2025-0</w:t>
      </w:r>
      <w:r w:rsidR="00935409">
        <w:t xml:space="preserve">4-10 </w:t>
      </w:r>
      <w:r w:rsidR="00935409" w:rsidRPr="001218C0">
        <w:t>av</w:t>
      </w:r>
      <w:r w:rsidR="00935409">
        <w:t xml:space="preserve"> Margareta Kock. </w:t>
      </w:r>
    </w:p>
    <w:p w14:paraId="609E4508" w14:textId="77777777" w:rsidR="00935409" w:rsidRDefault="00935409" w:rsidP="00935409">
      <w:pPr>
        <w:pStyle w:val="Rubrik2"/>
      </w:pPr>
      <w:r>
        <w:t>Medborgarens förslag</w:t>
      </w:r>
    </w:p>
    <w:p w14:paraId="66B6F21E" w14:textId="55F53299" w:rsidR="00935409" w:rsidRDefault="00421CF5" w:rsidP="00925215">
      <w:r>
        <w:t xml:space="preserve">”De vore bra om de fylldes på sand i sandlådan på magasinsvägen, och som tips att de byggs en ram med nät att lägga över så inte katterna går i sandlådan. För att lekplatserna är </w:t>
      </w:r>
      <w:r w:rsidR="00925215">
        <w:t>kommunal</w:t>
      </w:r>
      <w:r>
        <w:t>.”</w:t>
      </w:r>
    </w:p>
    <w:p w14:paraId="5363AAFD" w14:textId="77777777" w:rsidR="00B755DD" w:rsidRPr="003F6119" w:rsidRDefault="00B755DD" w:rsidP="00B755DD">
      <w:pPr>
        <w:pStyle w:val="Rubrik2"/>
      </w:pPr>
      <w:r w:rsidRPr="003F6119">
        <w:t>Delges</w:t>
      </w:r>
    </w:p>
    <w:p w14:paraId="31A39E07" w14:textId="77777777" w:rsidR="00B755DD" w:rsidRDefault="00B755DD" w:rsidP="00B755DD">
      <w:r w:rsidRPr="003F6119">
        <w:t>Samhällsbyggnadsnämnden</w:t>
      </w:r>
    </w:p>
    <w:p w14:paraId="7BFA7B93" w14:textId="77777777" w:rsidR="00B755DD" w:rsidRDefault="00B755DD" w:rsidP="004165E9"/>
    <w:p w14:paraId="4FFCE349" w14:textId="77777777" w:rsidR="004165E9" w:rsidRDefault="004165E9" w:rsidP="00925215"/>
    <w:p w14:paraId="2811D5EB" w14:textId="77777777" w:rsidR="00B7712C" w:rsidRDefault="00B7712C" w:rsidP="00B7712C"/>
    <w:p w14:paraId="7697B9A5" w14:textId="77777777" w:rsidR="00B7712C" w:rsidRPr="007D59F9" w:rsidRDefault="00B7712C" w:rsidP="00AF2BF4">
      <w:pPr>
        <w:pStyle w:val="Rubrik1"/>
      </w:pPr>
      <w:bookmarkStart w:id="9" w:name="_Toc195605936"/>
      <w:r>
        <w:lastRenderedPageBreak/>
        <w:t>Svar på medborgarförslag om att separera gång- och cykeltrafik från biltrafik på Fritidsvägen</w:t>
      </w:r>
      <w:bookmarkEnd w:id="9"/>
    </w:p>
    <w:p w14:paraId="35B9DD29" w14:textId="77777777" w:rsidR="00B7712C" w:rsidRPr="007D59F9" w:rsidRDefault="00B7712C" w:rsidP="00B7712C">
      <w:pPr>
        <w:pStyle w:val="Diarienummer"/>
        <w:rPr>
          <w:noProof w:val="0"/>
        </w:rPr>
      </w:pPr>
      <w:r>
        <w:rPr>
          <w:noProof w:val="0"/>
        </w:rPr>
        <w:t>KS2024/0420</w:t>
      </w:r>
    </w:p>
    <w:p w14:paraId="36664F3A" w14:textId="42FF2F21" w:rsidR="00B7712C" w:rsidRPr="007D59F9" w:rsidRDefault="00141D86" w:rsidP="00B7712C">
      <w:pPr>
        <w:pStyle w:val="Rubrik2"/>
      </w:pPr>
      <w:r>
        <w:t>B</w:t>
      </w:r>
      <w:r w:rsidR="00B7712C">
        <w:t>eslut</w:t>
      </w:r>
    </w:p>
    <w:p w14:paraId="0DFA3C0A" w14:textId="77777777" w:rsidR="00B7712C" w:rsidRDefault="00B7712C" w:rsidP="00B7712C">
      <w:r>
        <w:t xml:space="preserve">Kommunfullmäktige beslutar att medborgarförslaget är besvarat. </w:t>
      </w:r>
    </w:p>
    <w:p w14:paraId="53DE088C" w14:textId="77777777" w:rsidR="00B7712C" w:rsidRDefault="00B7712C" w:rsidP="00B7712C">
      <w:r>
        <w:t>__________</w:t>
      </w:r>
    </w:p>
    <w:p w14:paraId="07FAD68D" w14:textId="77777777" w:rsidR="00B7712C" w:rsidRDefault="00B7712C" w:rsidP="00B7712C">
      <w:pPr>
        <w:pStyle w:val="Rubrik2"/>
      </w:pPr>
      <w:r>
        <w:t>Ärendebeskrivning</w:t>
      </w:r>
    </w:p>
    <w:p w14:paraId="3D05A415" w14:textId="77777777" w:rsidR="00B7712C" w:rsidRPr="0069452E" w:rsidRDefault="00B7712C" w:rsidP="00B7712C">
      <w:pPr>
        <w:rPr>
          <w:rFonts w:ascii="Garamond" w:hAnsi="Garamond" w:cs="Garamond"/>
          <w:color w:val="000000"/>
        </w:rPr>
      </w:pPr>
      <w:r w:rsidRPr="0069452E">
        <w:rPr>
          <w:rFonts w:ascii="Garamond" w:hAnsi="Garamond" w:cs="Garamond"/>
          <w:color w:val="000000"/>
        </w:rPr>
        <w:t>Ett medborgarförslag om att separera gång- och cykeltrafik från biltrafik på Fritidsvägen lämnades in till kommunfullmäktiges sammanträde 2024-10-24 av Pernilla Fristedt. Kommunfullmäktige beslutade hänskjuta medborgarförslaget till kommunstyrelsen för beredning. Kommunstyrelsens arbetsutskott beslutade 2024-11-19 att remittera medborgarförslaget till samhällsbyggnadsnämnden för yttrande.</w:t>
      </w:r>
      <w:r>
        <w:rPr>
          <w:rFonts w:ascii="Garamond" w:hAnsi="Garamond" w:cs="Garamond"/>
          <w:color w:val="000000"/>
        </w:rPr>
        <w:t xml:space="preserve"> </w:t>
      </w:r>
    </w:p>
    <w:p w14:paraId="1C7490B3" w14:textId="77777777" w:rsidR="00B7712C" w:rsidRDefault="00B7712C" w:rsidP="00B7712C">
      <w:pPr>
        <w:pStyle w:val="Rubrik2"/>
      </w:pPr>
      <w:r>
        <w:t xml:space="preserve">Medborgarens förslag </w:t>
      </w:r>
    </w:p>
    <w:p w14:paraId="3EDFD90D" w14:textId="77777777" w:rsidR="00B7712C" w:rsidRPr="007D59F9" w:rsidRDefault="00B7712C" w:rsidP="00B7712C">
      <w:r w:rsidRPr="0069452E">
        <w:t>”Fritidsvägen används flitigt av gång- och cykeltrafikanter samt biltrafikanter som ofta håller hastigheten närmare 70 km/h trots hastighetsbegränsning 40 km/h. Fritidsvägen upplevs mycket otrygg för de som färdas till fots eller cykel på grund av biltrafiken. Fritidsvägen används för att ta sig till andra delar av Åsen, bad vid campingen Ljustern, men framförallt för a</w:t>
      </w:r>
      <w:r>
        <w:t>t</w:t>
      </w:r>
      <w:r w:rsidRPr="0069452E">
        <w:t xml:space="preserve">t gå eller cykla till förskolan Äventyret, då med barn </w:t>
      </w:r>
      <w:proofErr w:type="gramStart"/>
      <w:r w:rsidRPr="0069452E">
        <w:t>1-5</w:t>
      </w:r>
      <w:proofErr w:type="gramEnd"/>
      <w:r w:rsidRPr="0069452E">
        <w:t xml:space="preserve"> år. Idag finns en skogsväg mellan vattentornet och campingen som kan användas sommartid av dem som inte färdas med vagn eller rullstol eller av annan anledning har någon funktionsnedsättning. Säters kommun borde främja gång- och cykeltrafik för att främja folkhälsan, minska klimatpåverkan och främja sociala kontakter. Det ska upplevas tryggt att välja att gå eller cykla framför allt med barnen för att skapa hållbara beteenden från tidig ålder.”</w:t>
      </w:r>
    </w:p>
    <w:p w14:paraId="2C96A024" w14:textId="77777777" w:rsidR="00B7712C" w:rsidRPr="007D59F9" w:rsidRDefault="00B7712C" w:rsidP="00B7712C">
      <w:pPr>
        <w:pStyle w:val="Rubrik2"/>
      </w:pPr>
      <w:r>
        <w:t>Yttrande från samhällsbyggnadsnämnden 2024-02-05</w:t>
      </w:r>
    </w:p>
    <w:p w14:paraId="298A4571" w14:textId="77777777" w:rsidR="00B7712C" w:rsidRDefault="00B7712C" w:rsidP="00B7712C">
      <w:pPr>
        <w:rPr>
          <w:rFonts w:ascii="Garamond" w:hAnsi="Garamond" w:cs="Garamond"/>
          <w:color w:val="000000"/>
        </w:rPr>
      </w:pPr>
      <w:r w:rsidRPr="0069452E">
        <w:rPr>
          <w:rFonts w:ascii="Garamond" w:hAnsi="Garamond" w:cs="Garamond"/>
          <w:color w:val="000000"/>
        </w:rPr>
        <w:t>Gatuenheten, Samhällsbyggnadssektorn påbörjade hösten 2024 att måla en heldragen linje utmed Fritidsvägen för gång- och cykeltrafik men fick avbryta målningen då det upptäcktes att asfalten bitvis var i dåligt skick. När beläggningen är åtgärdad kommer Gatuenheten åter att ta upp målningen för gång- och cykelväg.</w:t>
      </w:r>
    </w:p>
    <w:p w14:paraId="78B25A1E" w14:textId="77777777" w:rsidR="00B755DD" w:rsidRPr="003F6119" w:rsidRDefault="00B755DD" w:rsidP="00B755DD">
      <w:pPr>
        <w:pStyle w:val="Rubrik2"/>
      </w:pPr>
      <w:r w:rsidRPr="003F6119">
        <w:t>Delges</w:t>
      </w:r>
    </w:p>
    <w:p w14:paraId="6D3833DF" w14:textId="5D00B146" w:rsidR="00B755DD" w:rsidRDefault="00B755DD" w:rsidP="00B755DD">
      <w:r w:rsidRPr="003F6119">
        <w:t>Förslagsställaren</w:t>
      </w:r>
    </w:p>
    <w:p w14:paraId="24555533" w14:textId="77777777" w:rsidR="00B755DD" w:rsidRDefault="00B755DD" w:rsidP="00B7712C"/>
    <w:p w14:paraId="38256BED" w14:textId="77777777" w:rsidR="00B7712C" w:rsidRPr="007D59F9" w:rsidRDefault="00B7712C" w:rsidP="00AF2BF4">
      <w:pPr>
        <w:pStyle w:val="Rubrik1"/>
      </w:pPr>
      <w:bookmarkStart w:id="10" w:name="_Toc195605937"/>
      <w:r>
        <w:lastRenderedPageBreak/>
        <w:t>Svar på medborgarförslag om gång- och cykelväg mellan Solvarbo och Enbacka</w:t>
      </w:r>
      <w:bookmarkEnd w:id="10"/>
    </w:p>
    <w:p w14:paraId="0EAA29D5" w14:textId="77777777" w:rsidR="00B7712C" w:rsidRPr="007D59F9" w:rsidRDefault="00B7712C" w:rsidP="00B7712C">
      <w:pPr>
        <w:pStyle w:val="Diarienummer"/>
        <w:rPr>
          <w:noProof w:val="0"/>
        </w:rPr>
      </w:pPr>
      <w:r>
        <w:rPr>
          <w:noProof w:val="0"/>
        </w:rPr>
        <w:t>KS2024/0412</w:t>
      </w:r>
    </w:p>
    <w:p w14:paraId="311395D7" w14:textId="236E6EE6" w:rsidR="00B7712C" w:rsidRPr="007D59F9" w:rsidRDefault="00336348" w:rsidP="00B7712C">
      <w:pPr>
        <w:pStyle w:val="Rubrik2"/>
      </w:pPr>
      <w:r>
        <w:t>B</w:t>
      </w:r>
      <w:r w:rsidR="00B7712C">
        <w:t>eslut</w:t>
      </w:r>
    </w:p>
    <w:p w14:paraId="57681B31" w14:textId="77777777" w:rsidR="00B7712C" w:rsidRDefault="00B7712C" w:rsidP="00B7712C">
      <w:r>
        <w:t xml:space="preserve">Kommunfullmäktige beslutar att medborgarförslaget är besvarat. </w:t>
      </w:r>
    </w:p>
    <w:p w14:paraId="4FE80895" w14:textId="77777777" w:rsidR="00B7712C" w:rsidRDefault="00B7712C" w:rsidP="00B7712C">
      <w:r>
        <w:softHyphen/>
      </w:r>
      <w:r>
        <w:softHyphen/>
        <w:t>__________</w:t>
      </w:r>
    </w:p>
    <w:p w14:paraId="139E178B" w14:textId="77777777" w:rsidR="00B7712C" w:rsidRDefault="00B7712C" w:rsidP="00B7712C">
      <w:pPr>
        <w:pStyle w:val="Rubrik2"/>
      </w:pPr>
      <w:r>
        <w:t xml:space="preserve">Ärendebeskrivning </w:t>
      </w:r>
    </w:p>
    <w:p w14:paraId="32F9FA0D" w14:textId="77777777" w:rsidR="00B7712C" w:rsidRDefault="00B7712C" w:rsidP="00B7712C">
      <w:r>
        <w:t xml:space="preserve">Ett medborgarförslag om en gång- och cykelväg mellan Solvarbo och Enbacka lämnades in till kommunfullmäktiges sammanträde 2024-10-24 av Micaela Högman. Kommunfullmäktige beslutade hänskjuta medborgarförslaget till kommunstyrelsen för beredning. Kommunstyrelsens arbetsutskott beslutade 2024-11-19 att remittera medborgarförslaget till samhällsbyggnadsnämnden för yttrande. </w:t>
      </w:r>
    </w:p>
    <w:p w14:paraId="3AFA944C" w14:textId="77777777" w:rsidR="00B7712C" w:rsidRDefault="00B7712C" w:rsidP="00B7712C">
      <w:pPr>
        <w:pStyle w:val="Rubrik2"/>
      </w:pPr>
      <w:r>
        <w:t xml:space="preserve">Medborgarens förslag </w:t>
      </w:r>
    </w:p>
    <w:p w14:paraId="3A17FDB4" w14:textId="77777777" w:rsidR="00B7712C" w:rsidRDefault="00B7712C" w:rsidP="00B7712C">
      <w:r>
        <w:t xml:space="preserve">”Vägen mellan Solvarbo och Enbacka är en liten väg med mycket trafik. Bilar, traktorer och bussar /skolskjutsar ska samsas med cyklister och gångtrafikanter. Sträckan har hög hastighetsbegränsning bitvis (70) och för att göra det säkert för alla så borde det finnas en upplyst gång och cykelväg.” </w:t>
      </w:r>
    </w:p>
    <w:p w14:paraId="456CB0EA" w14:textId="77777777" w:rsidR="00B7712C" w:rsidRDefault="00B7712C" w:rsidP="00B7712C">
      <w:pPr>
        <w:pStyle w:val="Rubrik2"/>
      </w:pPr>
      <w:r>
        <w:t xml:space="preserve">Yttrande från samhällsbyggnadsnämnden 2024-02-05 </w:t>
      </w:r>
    </w:p>
    <w:p w14:paraId="75CBE8A1" w14:textId="77777777" w:rsidR="00B7712C" w:rsidRDefault="00B7712C" w:rsidP="00B7712C">
      <w:r>
        <w:t xml:space="preserve">Samhällsbyggnadsnämnden har tagit del av medborgarförslaget och föreslår Kommunstyrelsen att se medborgarförslaget som besvarat med stöd av nedanstående resonemang. Samhällsbyggnadsnämnden delar förslagsställarens intention och analys. Väg 789 som går mellan Solvarbo och Enbacka är en så kallad statlig väg vilket innebär att kommunen inte har rådighet att bygga en gång- och cykelväg utmed den i dess vägområde. Kommunen äger ej heller mark som ligger utanför Trafikverkets vägområde längst sträckan. </w:t>
      </w:r>
    </w:p>
    <w:p w14:paraId="2AA870B6" w14:textId="77777777" w:rsidR="00B7712C" w:rsidRDefault="00B7712C" w:rsidP="00B7712C">
      <w:r>
        <w:t xml:space="preserve">Samhällsbyggnadsnämnden delar förslagsställarens bild av att infrastrukturen för gående och cyklister har många brister och att fler gång- och cykelvägar behövs för att skapa ett hållbart samhälle. Det krävs ett långsiktigt arbete för att tillskapa denna infrastruktur. </w:t>
      </w:r>
    </w:p>
    <w:p w14:paraId="1AF8B24A" w14:textId="77777777" w:rsidR="00B7712C" w:rsidRDefault="00B7712C" w:rsidP="00B7712C">
      <w:r>
        <w:t xml:space="preserve">I Sverige finns tre olika väghållare, dessa är Stat, Kommun och den enskilde. De allra flesta vägarna i Sverige är enskilda, och består ofta av mindre vägar på landsbygden. </w:t>
      </w:r>
    </w:p>
    <w:p w14:paraId="4F966358" w14:textId="77777777" w:rsidR="00AF2BF4" w:rsidRDefault="00AF2BF4" w:rsidP="00AF2BF4"/>
    <w:p w14:paraId="6992375D" w14:textId="342CFF56" w:rsidR="00AF2BF4" w:rsidRDefault="00AF2BF4" w:rsidP="00AF2BF4">
      <w:proofErr w:type="spellStart"/>
      <w:r w:rsidRPr="00AF2BF4">
        <w:lastRenderedPageBreak/>
        <w:t>Kf</w:t>
      </w:r>
      <w:proofErr w:type="spellEnd"/>
      <w:r w:rsidRPr="00AF2BF4">
        <w:t xml:space="preserve"> § 3</w:t>
      </w:r>
      <w:r>
        <w:t>7</w:t>
      </w:r>
      <w:r w:rsidRPr="00AF2BF4">
        <w:t xml:space="preserve"> forts.</w:t>
      </w:r>
      <w:r>
        <w:t xml:space="preserve"> </w:t>
      </w:r>
    </w:p>
    <w:p w14:paraId="51DC6EE3" w14:textId="77777777" w:rsidR="00B7712C" w:rsidRPr="0069452E" w:rsidRDefault="00B7712C" w:rsidP="00B7712C">
      <w:r w:rsidRPr="0069452E">
        <w:t xml:space="preserve">Kommunen ansvarar generellt för gator och vägar inom detaljplanerat område, vilket ofta innebär gator och vägar i samhällen och städer. Staten ansvarar för de större </w:t>
      </w:r>
    </w:p>
    <w:p w14:paraId="1096E88A" w14:textId="77777777" w:rsidR="00B7712C" w:rsidRPr="0069452E" w:rsidRDefault="00B7712C" w:rsidP="00B7712C">
      <w:r w:rsidRPr="0069452E">
        <w:t xml:space="preserve">vägarna som binder samman städer, regioner och landet som helhet. Sträckan som förslagsställaren nämner i sitt medborgarförslag är väghållaren främst statlig eller enskild. Det innebär att kommunen som myndighet generellt har svårare att genomföra fysiska åtgärder, än om fallet varit sådant att kommunen varit väghållare. </w:t>
      </w:r>
    </w:p>
    <w:p w14:paraId="0863A318" w14:textId="77777777" w:rsidR="00B7712C" w:rsidRPr="0069452E" w:rsidRDefault="00B7712C" w:rsidP="00B7712C">
      <w:r w:rsidRPr="0069452E">
        <w:t xml:space="preserve">Utmed statliga vägar är det Trafikverket som ansvarar för att genomföra åtgärder och finansieringen för dessa kommer ofta från Länsplan som Region Dalarna ansvarar för. Inom ramen för Länsplan har Säters kommun just nu tre projekt kopplat till gång- och cykelåtgärder. </w:t>
      </w:r>
    </w:p>
    <w:p w14:paraId="71748298" w14:textId="77777777" w:rsidR="00B7712C" w:rsidRDefault="00B7712C" w:rsidP="00B7712C">
      <w:r w:rsidRPr="0069452E">
        <w:t>Det Säters kommun kan göra är att planera för bättre infrastruktur för gående och cyklister i stort. Detta kan göras inom ramen för kommunens översiktsplanearbete och planeringsstrategin påtalar exempelvis behovet av en trafikstrategi som kan peka ut hur kommunen strategiskt ska arbeta för att utveckla trafiksystemet. Däremot ska det tas fram en långsiktig gång- och cykelplan för genomförande som mer tydligt pekar ut vilka stråk och rörelsemönster som finns och ska prioriteras i kommande översiktsplan. Planen kan sen utgöra en bra grund att stå på i dialog med såväl andra väghållare, myndigheter och allmänhet. Med stöd av planen blir det också lättare att se vilka delar av de sammanhängande stråken som vilken väghållare kan ansvara för.</w:t>
      </w:r>
    </w:p>
    <w:p w14:paraId="60FD3F77" w14:textId="77777777" w:rsidR="00B755DD" w:rsidRPr="00336348" w:rsidRDefault="00B755DD" w:rsidP="00B755DD">
      <w:pPr>
        <w:pStyle w:val="Rubrik2"/>
      </w:pPr>
      <w:r w:rsidRPr="00336348">
        <w:t>Delges</w:t>
      </w:r>
    </w:p>
    <w:p w14:paraId="6E78A2B3" w14:textId="77777777" w:rsidR="00B755DD" w:rsidRDefault="00B755DD" w:rsidP="00B755DD">
      <w:r w:rsidRPr="00336348">
        <w:t>Förslagsställaren</w:t>
      </w:r>
    </w:p>
    <w:p w14:paraId="7C7CF62E" w14:textId="77777777" w:rsidR="00B755DD" w:rsidRDefault="00B755DD" w:rsidP="00B7712C"/>
    <w:p w14:paraId="3D4AA497" w14:textId="77777777" w:rsidR="00B7712C" w:rsidRPr="007D59F9" w:rsidRDefault="00B7712C" w:rsidP="00AF2BF4">
      <w:pPr>
        <w:pStyle w:val="Rubrik1"/>
      </w:pPr>
      <w:bookmarkStart w:id="11" w:name="_Toc195605938"/>
      <w:r>
        <w:lastRenderedPageBreak/>
        <w:t>Redovisning av obesvarade medborgarförslag</w:t>
      </w:r>
      <w:bookmarkEnd w:id="11"/>
    </w:p>
    <w:p w14:paraId="73991297" w14:textId="77777777" w:rsidR="00B7712C" w:rsidRPr="007D59F9" w:rsidRDefault="00B7712C" w:rsidP="00B7712C">
      <w:pPr>
        <w:pStyle w:val="Diarienummer"/>
        <w:rPr>
          <w:noProof w:val="0"/>
        </w:rPr>
      </w:pPr>
      <w:r>
        <w:rPr>
          <w:noProof w:val="0"/>
        </w:rPr>
        <w:t>KS2025/0124</w:t>
      </w:r>
    </w:p>
    <w:p w14:paraId="526B0D9C" w14:textId="4A4E518A" w:rsidR="00B7712C" w:rsidRPr="001A0192" w:rsidRDefault="00336348" w:rsidP="00B7712C">
      <w:pPr>
        <w:pStyle w:val="Rubrik2"/>
      </w:pPr>
      <w:r>
        <w:t>B</w:t>
      </w:r>
      <w:r w:rsidR="00B7712C" w:rsidRPr="001A0192">
        <w:t>eslut</w:t>
      </w:r>
    </w:p>
    <w:p w14:paraId="6FF60318" w14:textId="78FEE8F1" w:rsidR="00B7712C" w:rsidRDefault="00B7712C" w:rsidP="00B7712C">
      <w:r>
        <w:t>Kommunfullmäktige beslut</w:t>
      </w:r>
      <w:r w:rsidRPr="006E3DA4">
        <w:t>a</w:t>
      </w:r>
      <w:r w:rsidR="00252AE0" w:rsidRPr="006E3DA4">
        <w:t>r</w:t>
      </w:r>
      <w:r w:rsidRPr="006E3DA4">
        <w:t xml:space="preserve"> godkänna</w:t>
      </w:r>
      <w:r>
        <w:t xml:space="preserve"> redovisningen samt att medborgarförslagen ligger kvar för beredning</w:t>
      </w:r>
      <w:r w:rsidR="001C00A5">
        <w:t>.</w:t>
      </w:r>
    </w:p>
    <w:p w14:paraId="0F9EBBB2" w14:textId="0837E0D2" w:rsidR="001C00A5" w:rsidRDefault="001C00A5" w:rsidP="00B7712C">
      <w:r>
        <w:t>____________</w:t>
      </w:r>
    </w:p>
    <w:p w14:paraId="4BE19F5D" w14:textId="62B8968D" w:rsidR="00B7712C" w:rsidRDefault="00B7712C" w:rsidP="00B7712C">
      <w:pPr>
        <w:pStyle w:val="Rubrik2"/>
      </w:pPr>
      <w:r>
        <w:t>Ärendebeskrivning</w:t>
      </w:r>
    </w:p>
    <w:p w14:paraId="29AB7F24" w14:textId="77777777" w:rsidR="00B7712C" w:rsidRDefault="00B7712C" w:rsidP="00B7712C">
      <w:r>
        <w:t>Enligt kommunfullmäktige arbetsordning, 31 §, ska kommunstyrelsen två gånger per år redovisa de medborgarförslag som inte har beretts färdigt. Redovisningen ska ske på fullmäktiges ordinarie sammanträde i april och oktober.</w:t>
      </w:r>
    </w:p>
    <w:p w14:paraId="33393F14" w14:textId="77777777" w:rsidR="00B7712C" w:rsidRDefault="00B7712C" w:rsidP="00B7712C">
      <w:pPr>
        <w:pStyle w:val="Rubrik2"/>
      </w:pPr>
      <w:r>
        <w:t>Följande medborgarförslag har inte beretts färdigt</w:t>
      </w:r>
    </w:p>
    <w:p w14:paraId="3635A22E" w14:textId="77777777" w:rsidR="00B7712C" w:rsidRDefault="00B7712C" w:rsidP="00B7712C">
      <w:pPr>
        <w:pStyle w:val="Rubrik2"/>
      </w:pPr>
      <w:r>
        <w:rPr>
          <w:shd w:val="clear" w:color="auto" w:fill="F8F8F8"/>
        </w:rPr>
        <w:t>Medborgarförslag – rusta upp Siggeboplanen</w:t>
      </w:r>
    </w:p>
    <w:p w14:paraId="429B963A" w14:textId="77777777" w:rsidR="00B7712C" w:rsidRDefault="00B7712C" w:rsidP="00B7712C">
      <w:r>
        <w:t>KS2024/0367</w:t>
      </w:r>
    </w:p>
    <w:p w14:paraId="65DF0EE7" w14:textId="77777777" w:rsidR="00B7712C" w:rsidRDefault="00B7712C" w:rsidP="00B7712C">
      <w:pPr>
        <w:rPr>
          <w:shd w:val="clear" w:color="auto" w:fill="F8F8F8"/>
        </w:rPr>
      </w:pPr>
      <w:r>
        <w:t>Medborgarförslag om att rusta Siggeboplanen</w:t>
      </w:r>
      <w:r>
        <w:rPr>
          <w:shd w:val="clear" w:color="auto" w:fill="F8F8F8"/>
        </w:rPr>
        <w:t xml:space="preserve"> lämnades in till kommunfullmäktiges sammanträde 2024-09-26. Kommunfullmäktige beslutade hänskjuta förslaget till kommunstyrelsen för beredning. Kommunstyrelsens arbetsutskott beslutade 2024-10-22 att remittera förslaget till Säterbostäder AB för yttrande senast 5 februari. Påminnelse skickad den 27 februari 2025.</w:t>
      </w:r>
    </w:p>
    <w:p w14:paraId="4361D95E" w14:textId="77777777" w:rsidR="00B7712C" w:rsidRDefault="00B7712C" w:rsidP="00B7712C">
      <w:pPr>
        <w:pStyle w:val="Rubrik2"/>
      </w:pPr>
      <w:r>
        <w:t>Medborgarförslag om att sätta belysning i stora granen som står i korsningen Trädgårdsgatan ner mot Willys.</w:t>
      </w:r>
    </w:p>
    <w:p w14:paraId="1BDCC6CA" w14:textId="77777777" w:rsidR="00B7712C" w:rsidRDefault="00B7712C" w:rsidP="00B7712C">
      <w:r>
        <w:t>Ärende: KS2024/0479</w:t>
      </w:r>
    </w:p>
    <w:p w14:paraId="7FC2EC79" w14:textId="77777777" w:rsidR="00B7712C" w:rsidRDefault="00B7712C" w:rsidP="00B7712C">
      <w:r>
        <w:t>Medborgarförslag om att sätta belysning i stora granen som står i korsningen Trädgårdsgatan ner mot Willys lämnades in till kommunfullmäktiges sammanträde 2024-11-28. Kommunfullmäktige beslutade hänskjuta förslaget till samhällsbyggnadsnämnden för beslut. Samhällsbyggnadsnämnden beslutade 2025-02-05 föreslå kommunstyrelsen besluta inleda dialog med Säterbostäder AB som äger marken. Kommundirektören har fått i uppdrag att inleda dialog.</w:t>
      </w:r>
    </w:p>
    <w:p w14:paraId="2B048AE0" w14:textId="77777777" w:rsidR="00C83E68" w:rsidRDefault="00C83E68" w:rsidP="00B7712C"/>
    <w:p w14:paraId="737A5D57" w14:textId="77777777" w:rsidR="00C83E68" w:rsidRDefault="00C83E68" w:rsidP="00B7712C"/>
    <w:p w14:paraId="36B5D54F" w14:textId="77777777" w:rsidR="00C83E68" w:rsidRDefault="00C83E68" w:rsidP="00B7712C"/>
    <w:p w14:paraId="3861ADC9" w14:textId="77777777" w:rsidR="00C83E68" w:rsidRDefault="00C83E68" w:rsidP="00B7712C"/>
    <w:p w14:paraId="4B775F76" w14:textId="09B9C0E8" w:rsidR="00C83E68" w:rsidRDefault="00C83E68" w:rsidP="00B7712C">
      <w:proofErr w:type="spellStart"/>
      <w:r>
        <w:t>Kf</w:t>
      </w:r>
      <w:proofErr w:type="spellEnd"/>
      <w:r>
        <w:t xml:space="preserve"> § 38 forts. </w:t>
      </w:r>
    </w:p>
    <w:p w14:paraId="223DAEBF" w14:textId="77777777" w:rsidR="00B7712C" w:rsidRDefault="00B7712C" w:rsidP="00B7712C">
      <w:pPr>
        <w:pStyle w:val="Rubrik2"/>
      </w:pPr>
      <w:r>
        <w:t>Medborgarförslag om att införa joursystem för snöröjning</w:t>
      </w:r>
    </w:p>
    <w:p w14:paraId="336592C1" w14:textId="77777777" w:rsidR="00B7712C" w:rsidRDefault="00B7712C" w:rsidP="00B7712C">
      <w:r>
        <w:t>KS2025/0002</w:t>
      </w:r>
    </w:p>
    <w:p w14:paraId="5ABBC6E2" w14:textId="77777777" w:rsidR="00B7712C" w:rsidRDefault="00B7712C" w:rsidP="00B7712C">
      <w:r>
        <w:t xml:space="preserve">Medborgarförslag om att införa joursystem för snöröjning lämnades in till kommunfullmäktiges sammanträde 2025-02-20. Kommunfullmäktige beslutade hänskjuta medborgarförslaget till kommunstyrelsen för beredning. </w:t>
      </w:r>
      <w:r w:rsidRPr="00CD1FC4">
        <w:t>Kommunstyrelsens arbetsutskott beslutade 202</w:t>
      </w:r>
      <w:r>
        <w:t>5</w:t>
      </w:r>
      <w:r w:rsidRPr="00CD1FC4">
        <w:t>-03-11 att remittera förslaget til</w:t>
      </w:r>
      <w:r>
        <w:t>l samhällsbyggnadsnämnden för yttrande.</w:t>
      </w:r>
    </w:p>
    <w:p w14:paraId="70C9C4F5" w14:textId="77777777" w:rsidR="00B7712C" w:rsidRDefault="00B7712C" w:rsidP="00B7712C">
      <w:pPr>
        <w:pStyle w:val="Rubrik2"/>
      </w:pPr>
      <w:r>
        <w:t>Medborgarförslag - Gång- och cykelväg Sjukhusvägen</w:t>
      </w:r>
    </w:p>
    <w:p w14:paraId="0795EAAF" w14:textId="77777777" w:rsidR="00B7712C" w:rsidRDefault="00B7712C" w:rsidP="00B7712C">
      <w:r>
        <w:t>KS2025/0037</w:t>
      </w:r>
    </w:p>
    <w:p w14:paraId="28514C4A" w14:textId="01459CA7" w:rsidR="00AF2BF4" w:rsidRDefault="00B7712C" w:rsidP="00AF2BF4">
      <w:r>
        <w:t>Medborgarförslag om gång- och cykelväg efter Sjukhusvägen lämnades in till kommunfullmäktiges sammanträde 2025-02-20. Kommunfullmäktige beslutade hänskjuta medborgarförslaget till samhällsbyggnadsnämnden för beslut.</w:t>
      </w:r>
    </w:p>
    <w:p w14:paraId="7ACE7540" w14:textId="77777777" w:rsidR="00B7712C" w:rsidRDefault="00B7712C" w:rsidP="00B7712C">
      <w:pPr>
        <w:pStyle w:val="Rubrik2"/>
      </w:pPr>
      <w:r>
        <w:t>Medborgarförslag - Sätta upp skyltar vid å-promenaden att änderna ska vara ifred.</w:t>
      </w:r>
    </w:p>
    <w:p w14:paraId="5D750A37" w14:textId="77777777" w:rsidR="00B7712C" w:rsidRDefault="00B7712C" w:rsidP="00B7712C">
      <w:r>
        <w:t>KS2025/0057</w:t>
      </w:r>
    </w:p>
    <w:p w14:paraId="6E15C475" w14:textId="77777777" w:rsidR="00B7712C" w:rsidRDefault="00B7712C" w:rsidP="00B7712C">
      <w:r>
        <w:t>Medborgarförslag - Sätta upp skyltar vid å-promenaden att änderna ska vara ifred lämnades in till kommunfullmäktiges sammanträde 2025-02-20. Kommunfullmäktige beslutade hänskjuta medborgarförslaget till samhällsbyggnadsnämnden för beslut.</w:t>
      </w:r>
    </w:p>
    <w:p w14:paraId="0919470F" w14:textId="77777777" w:rsidR="007D79B6" w:rsidRPr="007D59F9" w:rsidRDefault="007D79B6" w:rsidP="00AF2BF4">
      <w:pPr>
        <w:pStyle w:val="Rubrik1"/>
      </w:pPr>
      <w:bookmarkStart w:id="12" w:name="_Toc195605939"/>
      <w:r>
        <w:lastRenderedPageBreak/>
        <w:t>Svar på motion gällande återvätning av utdikad torv och skogsmark</w:t>
      </w:r>
      <w:bookmarkEnd w:id="12"/>
    </w:p>
    <w:p w14:paraId="29C7C14C" w14:textId="77777777" w:rsidR="007D79B6" w:rsidRPr="007D59F9" w:rsidRDefault="007D79B6" w:rsidP="007D79B6">
      <w:pPr>
        <w:pStyle w:val="Diarienummer"/>
        <w:rPr>
          <w:noProof w:val="0"/>
        </w:rPr>
      </w:pPr>
      <w:r>
        <w:rPr>
          <w:noProof w:val="0"/>
        </w:rPr>
        <w:t>KS2024/0396</w:t>
      </w:r>
    </w:p>
    <w:p w14:paraId="6F4F58F3" w14:textId="7188F643" w:rsidR="007D79B6" w:rsidRPr="007D59F9" w:rsidRDefault="00336348" w:rsidP="007D79B6">
      <w:pPr>
        <w:pStyle w:val="Rubrik2"/>
      </w:pPr>
      <w:r w:rsidRPr="00336348">
        <w:t>B</w:t>
      </w:r>
      <w:r w:rsidR="007D79B6" w:rsidRPr="00336348">
        <w:t>eslut</w:t>
      </w:r>
    </w:p>
    <w:p w14:paraId="52144209" w14:textId="77777777" w:rsidR="007D79B6" w:rsidRDefault="007D79B6" w:rsidP="007D79B6">
      <w:r>
        <w:t xml:space="preserve">Kommunfullmäktige bifaller motionen. </w:t>
      </w:r>
    </w:p>
    <w:p w14:paraId="3D6DC084" w14:textId="3635D4EA" w:rsidR="00336348" w:rsidRPr="007D59F9" w:rsidRDefault="00336348" w:rsidP="007D79B6">
      <w:r>
        <w:t>___________</w:t>
      </w:r>
    </w:p>
    <w:p w14:paraId="6E363280" w14:textId="77777777" w:rsidR="007D79B6" w:rsidRPr="007D59F9" w:rsidRDefault="007D79B6" w:rsidP="007D79B6">
      <w:pPr>
        <w:pStyle w:val="Rubrik2"/>
      </w:pPr>
      <w:r w:rsidRPr="007D59F9">
        <w:t>Bakgrund och ärendebeskrivning</w:t>
      </w:r>
    </w:p>
    <w:p w14:paraId="303C5389" w14:textId="77777777" w:rsidR="007D79B6" w:rsidRDefault="007D79B6" w:rsidP="007D79B6">
      <w:r w:rsidRPr="008F4CB0">
        <w:rPr>
          <w:rFonts w:ascii="Garamond" w:hAnsi="Garamond" w:cs="Garamond"/>
          <w:color w:val="000000"/>
        </w:rPr>
        <w:t>En motion om återvätning av utdikad torv- och skogsmark lämnades in till kommunfullmäktiges sammanträde 2024-09-26 av Magnus Gabrielson (MP). Kommunstyrelsens arbetsutskott beslutade 2024-10-22 remittera motionen till samhällsbyggnadsnämnden för yttrande.</w:t>
      </w:r>
    </w:p>
    <w:p w14:paraId="155D6C24" w14:textId="77777777" w:rsidR="007D79B6" w:rsidRPr="008F4CB0" w:rsidRDefault="007D79B6" w:rsidP="007D79B6">
      <w:pPr>
        <w:pStyle w:val="Rubrik2"/>
      </w:pPr>
      <w:r w:rsidRPr="008F4CB0">
        <w:t>Motionärens förslag</w:t>
      </w:r>
    </w:p>
    <w:p w14:paraId="3C0A4B7D" w14:textId="77777777" w:rsidR="007D79B6" w:rsidRPr="008F4CB0" w:rsidRDefault="007D79B6" w:rsidP="007D79B6">
      <w:r w:rsidRPr="008F4CB0">
        <w:t xml:space="preserve">” Världen befinner sig i en klimatkris. Den globala genomsnittstemperaturen slår ständigt nya rekord och effekterna av den hastiga temperaturökningen blir allt tydligare och allvarligare. </w:t>
      </w:r>
    </w:p>
    <w:p w14:paraId="71FECCE7" w14:textId="77777777" w:rsidR="007D79B6" w:rsidRPr="008F4CB0" w:rsidRDefault="007D79B6" w:rsidP="007D79B6">
      <w:r w:rsidRPr="008F4CB0">
        <w:t xml:space="preserve">Vi – människan - behöver använda en mängd olika verktyg för att kunna dämpa takten i ökningen av mängden växthusgaser i atmosfären. </w:t>
      </w:r>
    </w:p>
    <w:p w14:paraId="5707B998" w14:textId="77777777" w:rsidR="007D79B6" w:rsidRPr="008F4CB0" w:rsidRDefault="007D79B6" w:rsidP="007D79B6">
      <w:r w:rsidRPr="008F4CB0">
        <w:t xml:space="preserve">Ett sådant verktyg är återvätning av utdikad mark. Återvätning innebär att tidigare grävda diken, som dränerat marken från vatten, antingen tillåts växa igen eller fylls igen genom så kallad pluggning. </w:t>
      </w:r>
    </w:p>
    <w:p w14:paraId="5E67E9D6" w14:textId="77777777" w:rsidR="007D79B6" w:rsidRPr="008F4CB0" w:rsidRDefault="007D79B6" w:rsidP="007D79B6">
      <w:r w:rsidRPr="008F4CB0">
        <w:t xml:space="preserve">Det forskningen visar är att när återvätning görs på rätt sätt och på rätt plats är den en kraftfull metod för att öka kolinlagringen och minska utsläppen av växthusgaser. Med bakgrund av detta föreslår Miljöpartiet i Säter. </w:t>
      </w:r>
    </w:p>
    <w:p w14:paraId="5382ACFA" w14:textId="77777777" w:rsidR="007D79B6" w:rsidRPr="008F4CB0" w:rsidRDefault="007D79B6" w:rsidP="007D79B6">
      <w:r w:rsidRPr="008F4CB0">
        <w:t xml:space="preserve">1. Att Säters kommun inventerar möjliga objekt för återvätning på kommunens mark i syfte att genomföra återvätningsprojekt. </w:t>
      </w:r>
    </w:p>
    <w:p w14:paraId="5732E4C9" w14:textId="77777777" w:rsidR="007D79B6" w:rsidRDefault="007D79B6" w:rsidP="007D79B6">
      <w:r w:rsidRPr="008F4CB0">
        <w:t xml:space="preserve">2. Att kommunen samverkar med andra markägare och grannkommuner när det bedöms effektivt för att få största möjlig effekt av dess åtgärder.” </w:t>
      </w:r>
    </w:p>
    <w:p w14:paraId="0EB267AD" w14:textId="77777777" w:rsidR="00AF2BF4" w:rsidRDefault="00AF2BF4" w:rsidP="007D79B6"/>
    <w:p w14:paraId="5085D837" w14:textId="77777777" w:rsidR="00AF2BF4" w:rsidRDefault="00AF2BF4" w:rsidP="007D79B6"/>
    <w:p w14:paraId="4649ABE4" w14:textId="77777777" w:rsidR="00AF2BF4" w:rsidRDefault="00AF2BF4" w:rsidP="007D79B6"/>
    <w:p w14:paraId="5DDA43D9" w14:textId="0BACC825" w:rsidR="00AF2BF4" w:rsidRDefault="00AF2BF4" w:rsidP="00AF2BF4">
      <w:proofErr w:type="spellStart"/>
      <w:r w:rsidRPr="00AF2BF4">
        <w:lastRenderedPageBreak/>
        <w:t>Kf</w:t>
      </w:r>
      <w:proofErr w:type="spellEnd"/>
      <w:r w:rsidRPr="00AF2BF4">
        <w:t xml:space="preserve"> § 3</w:t>
      </w:r>
      <w:r>
        <w:t>9</w:t>
      </w:r>
      <w:r w:rsidRPr="00AF2BF4">
        <w:t xml:space="preserve"> forts.</w:t>
      </w:r>
      <w:r>
        <w:t xml:space="preserve"> </w:t>
      </w:r>
    </w:p>
    <w:p w14:paraId="567FD76C" w14:textId="77777777" w:rsidR="007D79B6" w:rsidRPr="008F4CB0" w:rsidRDefault="007D79B6" w:rsidP="007D79B6">
      <w:pPr>
        <w:pStyle w:val="Rubrik2"/>
      </w:pPr>
      <w:r w:rsidRPr="008F4CB0">
        <w:t xml:space="preserve">Yttrande från samhällsbyggnadsnämnden 2025-02-05 </w:t>
      </w:r>
    </w:p>
    <w:p w14:paraId="0178335D" w14:textId="77777777" w:rsidR="007D79B6" w:rsidRPr="008F4CB0" w:rsidRDefault="007D79B6" w:rsidP="007D79B6">
      <w:r w:rsidRPr="008F4CB0">
        <w:t xml:space="preserve">Samhällsbyggnadsnämnden har tagit del av motion om återvätning av torv- och skogsmark, skriven av Miljöpartiet, och har följande att yttra. </w:t>
      </w:r>
    </w:p>
    <w:p w14:paraId="7B572430" w14:textId="77777777" w:rsidR="007D79B6" w:rsidRPr="008F4CB0" w:rsidRDefault="007D79B6" w:rsidP="007D79B6">
      <w:r w:rsidRPr="008F4CB0">
        <w:t xml:space="preserve">Till att börja med ska det sägas att ansvaret för skog och mark är tudelat i Säters kommun. Enligt Samhällsbyggnadsnämndens reglemente har nämnden i uppdrag av Kommunfullmäktige att förvalta kommunens så kallade råmark. Med råmark avses generellt mark som ska förädlas, vilket tolkas som mark där det finns exploaterings-eller andra typer av utvecklingsplaner. Samhällsbyggnadsnämnden kan således bara svara utifrån sitt uppdrag. </w:t>
      </w:r>
    </w:p>
    <w:p w14:paraId="5914487D" w14:textId="77777777" w:rsidR="007D79B6" w:rsidRPr="008F4CB0" w:rsidRDefault="007D79B6" w:rsidP="007D79B6">
      <w:r w:rsidRPr="008F4CB0">
        <w:t xml:space="preserve">Generellt kan sägas att intentionen i motionen är god. Nämnden delar bilden som förs fram angående det brådskande i att minska utsläpp och förbättra biologisk mångfald och att arbeta med just återvätning har visat sig vara positivt på många sätt. </w:t>
      </w:r>
    </w:p>
    <w:p w14:paraId="7A2DBCF2" w14:textId="77777777" w:rsidR="007D79B6" w:rsidRPr="008F4CB0" w:rsidRDefault="007D79B6" w:rsidP="007D79B6">
      <w:r w:rsidRPr="008F4CB0">
        <w:t xml:space="preserve">Att som motionen föreslår inleda arbetet med en inventering av möjliga projekt är klokt då det skapar en övergripande bild av vilka insatser som är möjliga och ger bäst effekt. Ett förarbete behöver dels kartlägga vilka objekt som är lämpliga, dels fastställa arbetssätt, ansvar och finansiering för denna typ av projekt. Samhällsbyggnadsnämnden ser att samverkan med andra myndigheter och övriga delar av samhället är en förutsättning för framgång i arbetet men först är det viktigt att klara ut vad som ska göras. </w:t>
      </w:r>
    </w:p>
    <w:p w14:paraId="47B69270" w14:textId="77777777" w:rsidR="007D79B6" w:rsidRPr="008F4CB0" w:rsidRDefault="007D79B6" w:rsidP="007D79B6">
      <w:r w:rsidRPr="008F4CB0">
        <w:t xml:space="preserve">Ett annat perspektiv på återvätning av mark är att det även knyter an till klimatanpassning och till viss del kan ses som en säkerhetsfråga. Vårt förändrade klimat innebär att marker torkar ut och därmed blir mindre motståndskraftiga mot exempelvis skogsbränder. Att återväta mark kan således minska risken för stora skogsbränder. </w:t>
      </w:r>
    </w:p>
    <w:p w14:paraId="421CBCB6" w14:textId="77777777" w:rsidR="007D79B6" w:rsidRPr="008F4CB0" w:rsidRDefault="007D79B6" w:rsidP="007D79B6">
      <w:r w:rsidRPr="008F4CB0">
        <w:t xml:space="preserve">Ska det göras ett arbete med återvätning av torv- och skogsmark såsom motionären föreslår behöver det spänna över kommunens samlade markinnehav. </w:t>
      </w:r>
    </w:p>
    <w:p w14:paraId="63806CC7" w14:textId="77777777" w:rsidR="007D79B6" w:rsidRDefault="007D79B6" w:rsidP="007D79B6">
      <w:r w:rsidRPr="008F4CB0">
        <w:t>Det är troligt att potentiella projekt kan finnas såväl inom råmark som inom annan typ av mark. Samhällsbyggnadsnämnden ser positivt på ett sådant arbete men vill samtidigt påtala att det tydligt hänger ihop med vad som beslutas i Miljö- och klimatplan samt mark- och skogspolicy. Nämnden ser också att kommunen kanske bör ta ansvar för att kartera hela kommunens mark utifrån det aktuella perspektivet, på så vis kan objekt identifieras oavsett vem som är markägare och fler aktörer kan inblandas i projekt som syftar till återvätning.</w:t>
      </w:r>
    </w:p>
    <w:p w14:paraId="6358AD0B" w14:textId="231C6A79" w:rsidR="00AF2BF4" w:rsidRDefault="00AF2BF4" w:rsidP="00AF2BF4">
      <w:proofErr w:type="spellStart"/>
      <w:r w:rsidRPr="00AF2BF4">
        <w:lastRenderedPageBreak/>
        <w:t>Kf</w:t>
      </w:r>
      <w:proofErr w:type="spellEnd"/>
      <w:r w:rsidRPr="00AF2BF4">
        <w:t xml:space="preserve"> § 3</w:t>
      </w:r>
      <w:r>
        <w:t>9</w:t>
      </w:r>
      <w:r w:rsidRPr="00AF2BF4">
        <w:t xml:space="preserve"> forts.</w:t>
      </w:r>
      <w:r>
        <w:t xml:space="preserve"> </w:t>
      </w:r>
    </w:p>
    <w:p w14:paraId="50DA0641" w14:textId="77777777" w:rsidR="007D79B6" w:rsidRPr="00AF2BF4" w:rsidRDefault="007D79B6" w:rsidP="004A21D7">
      <w:r w:rsidRPr="008F4CB0">
        <w:t xml:space="preserve">Om motionen bifalls föreslår Samhällsbyggnadsnämnden att Kommunstyrelsen ger Kommunstyrelsesektorn i uppdrag att arbeta fram en förstudie som visar på vilka möjligheter som finns i denna fråga. Med exempelvis Hållbarhetsstrateg som projektledare kan en projektgrupp med representanter från flera delar av kommunens organisation ta fram ett underlag för fortsatt arbete. Såväl samhällsbyggnadsnämnden som miljö- och byggnämnden har kompetens i frågeställningarna men kan inte </w:t>
      </w:r>
      <w:r w:rsidRPr="00AF2BF4">
        <w:t xml:space="preserve">ansvara för den övergripande bilden. </w:t>
      </w:r>
    </w:p>
    <w:p w14:paraId="10865E9D" w14:textId="0B23FA14" w:rsidR="00336348" w:rsidRPr="00AF2BF4" w:rsidRDefault="00336348" w:rsidP="00336348">
      <w:pPr>
        <w:pStyle w:val="Rubrik2"/>
      </w:pPr>
      <w:r w:rsidRPr="00AF2BF4">
        <w:t>Yttrande</w:t>
      </w:r>
    </w:p>
    <w:p w14:paraId="1AC96B4D" w14:textId="1755FDE4" w:rsidR="00336348" w:rsidRPr="008F4CB0" w:rsidRDefault="00336348" w:rsidP="004A21D7">
      <w:r w:rsidRPr="00AF2BF4">
        <w:t xml:space="preserve">I ärendet yttrar sig Magnus Gabrielsson (MP) </w:t>
      </w:r>
      <w:r w:rsidR="00AF2BF4" w:rsidRPr="00AF2BF4">
        <w:t>som</w:t>
      </w:r>
      <w:r w:rsidRPr="00AF2BF4">
        <w:t xml:space="preserve"> yrkar bifall till motionen.</w:t>
      </w:r>
      <w:r>
        <w:t xml:space="preserve"> </w:t>
      </w:r>
    </w:p>
    <w:p w14:paraId="572EBE09" w14:textId="77777777" w:rsidR="007D79B6" w:rsidRPr="008F4CB0" w:rsidRDefault="007D79B6" w:rsidP="007D79B6">
      <w:pPr>
        <w:pStyle w:val="Rubrik2"/>
      </w:pPr>
      <w:r w:rsidRPr="002725A2">
        <w:t>Beslutsunderlag</w:t>
      </w:r>
      <w:r w:rsidRPr="008F4CB0">
        <w:t xml:space="preserve"> </w:t>
      </w:r>
    </w:p>
    <w:p w14:paraId="373D319E" w14:textId="77777777" w:rsidR="007D79B6" w:rsidRDefault="007D79B6" w:rsidP="007D79B6">
      <w:pPr>
        <w:rPr>
          <w:rFonts w:ascii="Garamond" w:hAnsi="Garamond" w:cs="Garamond"/>
          <w:color w:val="000000"/>
        </w:rPr>
      </w:pPr>
      <w:r w:rsidRPr="008F4CB0">
        <w:rPr>
          <w:rFonts w:ascii="Garamond" w:hAnsi="Garamond" w:cs="Garamond"/>
          <w:color w:val="000000"/>
        </w:rPr>
        <w:t>Motion samt beslut om yttrande från samhällsbyggnadsnämnden 2025-02-05</w:t>
      </w:r>
    </w:p>
    <w:p w14:paraId="3AC18E05" w14:textId="1DFA215C" w:rsidR="001C00A5" w:rsidRDefault="001C00A5" w:rsidP="001C00A5">
      <w:pPr>
        <w:pStyle w:val="Rubrik2"/>
      </w:pPr>
      <w:r>
        <w:t>Delges</w:t>
      </w:r>
    </w:p>
    <w:p w14:paraId="398369DA" w14:textId="6B42A0FC" w:rsidR="001C00A5" w:rsidRPr="001C00A5" w:rsidRDefault="001C00A5" w:rsidP="001C00A5">
      <w:r w:rsidRPr="001C00A5">
        <w:t>S</w:t>
      </w:r>
      <w:r>
        <w:t>amhällsbyggnadsnämnden</w:t>
      </w:r>
      <w:r>
        <w:br/>
      </w:r>
      <w:proofErr w:type="spellStart"/>
      <w:r>
        <w:t>Hållbarhetsstrategen</w:t>
      </w:r>
      <w:proofErr w:type="spellEnd"/>
    </w:p>
    <w:p w14:paraId="2E0568C2" w14:textId="696DEE03" w:rsidR="00661985" w:rsidRPr="007D59F9" w:rsidRDefault="00661985" w:rsidP="00AF2BF4">
      <w:pPr>
        <w:pStyle w:val="Rubrik1"/>
      </w:pPr>
      <w:bookmarkStart w:id="13" w:name="_Toc195605940"/>
      <w:r>
        <w:lastRenderedPageBreak/>
        <w:t>Ny motion gällande skydd av skog i naturreservat</w:t>
      </w:r>
      <w:bookmarkEnd w:id="13"/>
    </w:p>
    <w:p w14:paraId="2090A5EE" w14:textId="47963440" w:rsidR="00661985" w:rsidRPr="007D59F9" w:rsidRDefault="00661985" w:rsidP="00C73729">
      <w:pPr>
        <w:pStyle w:val="Diarienummer"/>
        <w:rPr>
          <w:noProof w:val="0"/>
        </w:rPr>
      </w:pPr>
      <w:r>
        <w:rPr>
          <w:noProof w:val="0"/>
        </w:rPr>
        <w:t>KS2025/0105</w:t>
      </w:r>
    </w:p>
    <w:p w14:paraId="683A71ED" w14:textId="713F674F" w:rsidR="00661985" w:rsidRPr="007D59F9" w:rsidRDefault="00141D86" w:rsidP="00C73729">
      <w:pPr>
        <w:pStyle w:val="Rubrik2"/>
      </w:pPr>
      <w:r w:rsidRPr="00336348">
        <w:t>B</w:t>
      </w:r>
      <w:r w:rsidR="00661985" w:rsidRPr="00336348">
        <w:t>eslut</w:t>
      </w:r>
    </w:p>
    <w:p w14:paraId="25318277" w14:textId="79B19038" w:rsidR="00661985" w:rsidRPr="00645E93" w:rsidRDefault="00B55A65" w:rsidP="00C73729">
      <w:r w:rsidRPr="00645E93">
        <w:t xml:space="preserve">Kommunfullmäktige beslutar </w:t>
      </w:r>
      <w:r w:rsidR="002725A2" w:rsidRPr="00645E93">
        <w:t>hänskjuta motionen till</w:t>
      </w:r>
      <w:r w:rsidR="00645E93" w:rsidRPr="00645E93">
        <w:t xml:space="preserve"> kommunstyrelsen</w:t>
      </w:r>
      <w:r w:rsidR="002725A2" w:rsidRPr="00645E93">
        <w:t xml:space="preserve"> för beredning. </w:t>
      </w:r>
    </w:p>
    <w:p w14:paraId="6FD493E5" w14:textId="4D69A340" w:rsidR="00577ABF" w:rsidRPr="00577ABF" w:rsidRDefault="00577ABF" w:rsidP="00C73729">
      <w:r w:rsidRPr="00577ABF">
        <w:t>__________</w:t>
      </w:r>
    </w:p>
    <w:p w14:paraId="44086873" w14:textId="77777777" w:rsidR="00661985" w:rsidRPr="00DE7875" w:rsidRDefault="00661985" w:rsidP="00661985">
      <w:pPr>
        <w:pStyle w:val="Rubrik2"/>
      </w:pPr>
      <w:r w:rsidRPr="00DE7875">
        <w:t>Bakgrund och ärendebeskrivning</w:t>
      </w:r>
    </w:p>
    <w:p w14:paraId="119BD6B0" w14:textId="1FC31D2F" w:rsidR="00661985" w:rsidRPr="00DE7875" w:rsidRDefault="00B55A65" w:rsidP="00661985">
      <w:r w:rsidRPr="00DE7875">
        <w:t>En motion gällande skydd av skog i naturreservat lämnas in till kommunfullmäktiges sammanträde den 10 april 2025 av Magnus Gabrielsson (MP)</w:t>
      </w:r>
    </w:p>
    <w:p w14:paraId="2287E413" w14:textId="5D7A070B" w:rsidR="00661985" w:rsidRPr="00DE7875" w:rsidRDefault="00661985" w:rsidP="00661985">
      <w:pPr>
        <w:pStyle w:val="Rubrik2"/>
      </w:pPr>
      <w:r w:rsidRPr="00DE7875">
        <w:t>M</w:t>
      </w:r>
      <w:r w:rsidR="006B0590" w:rsidRPr="00DE7875">
        <w:t>otionärens</w:t>
      </w:r>
      <w:r w:rsidRPr="00DE7875">
        <w:t xml:space="preserve"> förslag</w:t>
      </w:r>
    </w:p>
    <w:p w14:paraId="2D3C4435" w14:textId="4DFF24DA" w:rsidR="00164B3C" w:rsidRDefault="00164B3C" w:rsidP="00661985">
      <w:r>
        <w:t>Skydd av skog i naturreservat.</w:t>
      </w:r>
    </w:p>
    <w:p w14:paraId="36B7D7DA" w14:textId="72BEEC61" w:rsidR="00164B3C" w:rsidRDefault="00164B3C" w:rsidP="00661985">
      <w:r>
        <w:t xml:space="preserve">Världen befinner sig i en klimatkris </w:t>
      </w:r>
      <w:r w:rsidR="00577ABF">
        <w:t xml:space="preserve">samtidigt som vi har att hantera ett mycket allvarligt hot mot naturens mångfald och artrikedom. </w:t>
      </w:r>
    </w:p>
    <w:p w14:paraId="13747A0B" w14:textId="28D18124" w:rsidR="00577ABF" w:rsidRDefault="00577ABF" w:rsidP="00661985">
      <w:r w:rsidRPr="00DE7875">
        <w:t xml:space="preserve">Skogar med högt innehåll </w:t>
      </w:r>
      <w:r w:rsidR="00DE7875" w:rsidRPr="00DE7875">
        <w:t>av biologisk mångfald har bättre motståndskraft mot</w:t>
      </w:r>
      <w:r w:rsidR="00DE7875">
        <w:t xml:space="preserve"> klimatförändringar än skogar med få arter. Vidare så ger en mångfald av arter och en mångfald av genetisk variation ett skydd för insektsangrepp, bränder och ett fuktigare och varmare klimat. </w:t>
      </w:r>
    </w:p>
    <w:p w14:paraId="1930CC8D" w14:textId="3E69A563" w:rsidR="00DE7875" w:rsidRDefault="00DE7875" w:rsidP="00661985">
      <w:r>
        <w:t xml:space="preserve">Säter är en av de kommuner i Sverige som har lägst andel mark med ett formellt naturvårdsskydd. I Dalarna är vi nummer 14 av 15 kommuner. </w:t>
      </w:r>
    </w:p>
    <w:p w14:paraId="0CA338FD" w14:textId="240904F1" w:rsidR="00DE7875" w:rsidRDefault="00DE7875" w:rsidP="00661985">
      <w:r>
        <w:t>Med bakgrund av detta föreslår Miljöpartiet i Säter:</w:t>
      </w:r>
    </w:p>
    <w:p w14:paraId="2B228058" w14:textId="46D550DF" w:rsidR="00DE7875" w:rsidRDefault="00DE7875">
      <w:pPr>
        <w:pStyle w:val="Liststycke"/>
        <w:numPr>
          <w:ilvl w:val="0"/>
          <w:numId w:val="9"/>
        </w:numPr>
      </w:pPr>
      <w:r>
        <w:t xml:space="preserve">Att kommunen aktivt bidrar till att det bildas minst ytterligare ett naturreservat på skogsmark i Säters kommun. Kommunens egen mark bör utgöra grunden för detta antingen direkt eller via markbyte. </w:t>
      </w:r>
    </w:p>
    <w:p w14:paraId="2318BB70" w14:textId="11D611CB" w:rsidR="00DE7875" w:rsidRDefault="00DE7875">
      <w:pPr>
        <w:pStyle w:val="Liststycke"/>
        <w:numPr>
          <w:ilvl w:val="0"/>
          <w:numId w:val="9"/>
        </w:numPr>
      </w:pPr>
      <w:r>
        <w:t xml:space="preserve">Att hotade biotoper med höga naturvärden, naturskogsrester och områdets representativitet för landskapet tas hänsyn till i urvalet av mark som ska skyddas. </w:t>
      </w:r>
    </w:p>
    <w:p w14:paraId="1E5571B6" w14:textId="065936A6" w:rsidR="00DE7875" w:rsidRDefault="00DE7875">
      <w:pPr>
        <w:pStyle w:val="Liststycke"/>
        <w:numPr>
          <w:ilvl w:val="0"/>
          <w:numId w:val="9"/>
        </w:numPr>
      </w:pPr>
      <w:r>
        <w:t>Att kommunen samarbetar med andra markägare i kommunen och i närliggande kommuner för att få så stor effekt som möjligt på skyddet.</w:t>
      </w:r>
    </w:p>
    <w:p w14:paraId="43510FBF" w14:textId="77777777" w:rsidR="00336348" w:rsidRPr="00336348" w:rsidRDefault="00336348" w:rsidP="00336348">
      <w:pPr>
        <w:pStyle w:val="Rubrik2"/>
      </w:pPr>
      <w:r w:rsidRPr="00336348">
        <w:t>Yttrande</w:t>
      </w:r>
    </w:p>
    <w:p w14:paraId="17D5F42C" w14:textId="0E33880A" w:rsidR="00336348" w:rsidRDefault="00336348" w:rsidP="00336348">
      <w:r w:rsidRPr="00336348">
        <w:t>I ärendet yttrar sig Magnus Gabrielsson (MP).</w:t>
      </w:r>
    </w:p>
    <w:p w14:paraId="349253E1" w14:textId="77777777" w:rsidR="00336348" w:rsidRDefault="00336348" w:rsidP="00336348"/>
    <w:p w14:paraId="2EDA33D6" w14:textId="0D6C3733" w:rsidR="00336348" w:rsidRDefault="00336348" w:rsidP="00336348">
      <w:proofErr w:type="spellStart"/>
      <w:r w:rsidRPr="00AF2BF4">
        <w:lastRenderedPageBreak/>
        <w:t>Kf</w:t>
      </w:r>
      <w:proofErr w:type="spellEnd"/>
      <w:r w:rsidRPr="00AF2BF4">
        <w:t xml:space="preserve"> § </w:t>
      </w:r>
      <w:r w:rsidR="00AF2BF4" w:rsidRPr="00AF2BF4">
        <w:t>40</w:t>
      </w:r>
      <w:r w:rsidRPr="00AF2BF4">
        <w:t xml:space="preserve"> forts.</w:t>
      </w:r>
    </w:p>
    <w:p w14:paraId="7EB3F23D" w14:textId="324F99BD" w:rsidR="008F4CB0" w:rsidRDefault="008F4CB0" w:rsidP="008F4CB0">
      <w:pPr>
        <w:pStyle w:val="Rubrik2"/>
      </w:pPr>
      <w:r w:rsidRPr="002725A2">
        <w:t>Beslutsunderlag</w:t>
      </w:r>
    </w:p>
    <w:p w14:paraId="0DD8A74E" w14:textId="3F19E984" w:rsidR="002725A2" w:rsidRDefault="002725A2" w:rsidP="002725A2">
      <w:r>
        <w:t>Motion från Magnus Garielson (MP) den 20 februari 2025</w:t>
      </w:r>
    </w:p>
    <w:p w14:paraId="56098006" w14:textId="77777777" w:rsidR="00645E93" w:rsidRPr="002725A2" w:rsidRDefault="00645E93" w:rsidP="002725A2"/>
    <w:p w14:paraId="2D9DA362" w14:textId="3864EEB1" w:rsidR="00B260F2" w:rsidRPr="00077D74" w:rsidRDefault="00B260F2" w:rsidP="00AF2BF4">
      <w:pPr>
        <w:pStyle w:val="Rubrik1"/>
      </w:pPr>
      <w:bookmarkStart w:id="14" w:name="_Toc195605941"/>
      <w:r w:rsidRPr="00077D74">
        <w:lastRenderedPageBreak/>
        <w:t>Information från</w:t>
      </w:r>
      <w:r w:rsidR="00E06F70" w:rsidRPr="00077D74">
        <w:t xml:space="preserve"> Falun – Borlänge regionen</w:t>
      </w:r>
      <w:bookmarkEnd w:id="14"/>
    </w:p>
    <w:p w14:paraId="1391B415" w14:textId="14C18E22" w:rsidR="00B260F2" w:rsidRPr="00141D86" w:rsidRDefault="00B260F2" w:rsidP="00C73729">
      <w:pPr>
        <w:pStyle w:val="Diarienummer"/>
        <w:rPr>
          <w:noProof w:val="0"/>
          <w:highlight w:val="yellow"/>
        </w:rPr>
      </w:pPr>
    </w:p>
    <w:p w14:paraId="57B6360F" w14:textId="5F91CC49" w:rsidR="00B260F2" w:rsidRPr="001344DF" w:rsidRDefault="00077D74" w:rsidP="00C73729">
      <w:pPr>
        <w:pStyle w:val="Rubrik2"/>
      </w:pPr>
      <w:r w:rsidRPr="001344DF">
        <w:t>B</w:t>
      </w:r>
      <w:r w:rsidR="00B260F2" w:rsidRPr="001344DF">
        <w:t>eslut</w:t>
      </w:r>
    </w:p>
    <w:p w14:paraId="0444D2A4" w14:textId="31311299" w:rsidR="00B260F2" w:rsidRPr="00777BB3" w:rsidRDefault="00077D74" w:rsidP="00C73729">
      <w:r w:rsidRPr="00777BB3">
        <w:t>Kommunfullmäktige tackar för informationen och lägger den till handlingarna</w:t>
      </w:r>
      <w:r w:rsidR="00B260F2" w:rsidRPr="00777BB3">
        <w:t>.</w:t>
      </w:r>
    </w:p>
    <w:p w14:paraId="63FBDCFD" w14:textId="5CA99DDD" w:rsidR="007D79B6" w:rsidRPr="00777BB3" w:rsidRDefault="007D79B6" w:rsidP="00C73729">
      <w:r w:rsidRPr="00777BB3">
        <w:t>___________</w:t>
      </w:r>
    </w:p>
    <w:p w14:paraId="7CFCCBB3" w14:textId="0F121CD0" w:rsidR="007D79B6" w:rsidRDefault="004F2437" w:rsidP="00C73729">
      <w:pPr>
        <w:pStyle w:val="Rubrik2"/>
      </w:pPr>
      <w:r>
        <w:t xml:space="preserve">Information </w:t>
      </w:r>
    </w:p>
    <w:p w14:paraId="18188C7C" w14:textId="6877A7A7" w:rsidR="004F2437" w:rsidRDefault="004F2437" w:rsidP="004F2437">
      <w:r>
        <w:t>Eva-Lena Palander, VD för Falun Borlänge regionen deltar på sammanträdet och informerar om</w:t>
      </w:r>
      <w:r w:rsidR="00777BB3">
        <w:t xml:space="preserve"> Falun – Borlänge regionens</w:t>
      </w:r>
      <w:r>
        <w:t xml:space="preserve"> verksamhet.</w:t>
      </w:r>
    </w:p>
    <w:p w14:paraId="3BDFD2E5" w14:textId="77777777" w:rsidR="00077D74" w:rsidRPr="00077D74" w:rsidRDefault="00077D74" w:rsidP="00077D74"/>
    <w:p w14:paraId="50D8EEB9" w14:textId="77777777" w:rsidR="00B260F2" w:rsidRDefault="00B260F2" w:rsidP="00C73729"/>
    <w:p w14:paraId="13AE8786" w14:textId="2C15E77D" w:rsidR="002725A2" w:rsidRPr="007D59F9" w:rsidRDefault="002725A2" w:rsidP="00AF2BF4">
      <w:pPr>
        <w:pStyle w:val="Rubrik1"/>
      </w:pPr>
      <w:bookmarkStart w:id="15" w:name="_Toc195605942"/>
      <w:r>
        <w:lastRenderedPageBreak/>
        <w:t xml:space="preserve">Uppdatering av avfallsföreskrifter och renhållningstaxa med avseende på </w:t>
      </w:r>
      <w:r w:rsidR="0053142E">
        <w:t>H</w:t>
      </w:r>
      <w:r>
        <w:t>emsorterat</w:t>
      </w:r>
      <w:bookmarkEnd w:id="15"/>
    </w:p>
    <w:p w14:paraId="2991DA93" w14:textId="77777777" w:rsidR="002725A2" w:rsidRPr="007D59F9" w:rsidRDefault="002725A2" w:rsidP="002725A2">
      <w:pPr>
        <w:pStyle w:val="Diarienummer"/>
        <w:rPr>
          <w:noProof w:val="0"/>
        </w:rPr>
      </w:pPr>
      <w:r>
        <w:rPr>
          <w:noProof w:val="0"/>
        </w:rPr>
        <w:t>KS2025/0076</w:t>
      </w:r>
    </w:p>
    <w:p w14:paraId="5B7B0A66" w14:textId="27D7C22A" w:rsidR="002725A2" w:rsidRPr="002725A2" w:rsidRDefault="00077D74" w:rsidP="002725A2">
      <w:pPr>
        <w:pStyle w:val="Rubrik2"/>
      </w:pPr>
      <w:r w:rsidRPr="001344DF">
        <w:t>B</w:t>
      </w:r>
      <w:r w:rsidR="002725A2" w:rsidRPr="001344DF">
        <w:t>eslut</w:t>
      </w:r>
      <w:r w:rsidR="002725A2" w:rsidRPr="002725A2">
        <w:t xml:space="preserve"> </w:t>
      </w:r>
    </w:p>
    <w:p w14:paraId="1A4AD275" w14:textId="4176FA4F" w:rsidR="002725A2" w:rsidRDefault="002725A2" w:rsidP="002725A2">
      <w:r>
        <w:t xml:space="preserve">Kommunfullmäktige </w:t>
      </w:r>
      <w:r w:rsidRPr="00C83E68">
        <w:t>besluta</w:t>
      </w:r>
      <w:r w:rsidR="00252AE0" w:rsidRPr="00C83E68">
        <w:t>r</w:t>
      </w:r>
      <w:r w:rsidRPr="00C83E68">
        <w:t xml:space="preserve"> revidera</w:t>
      </w:r>
      <w:r>
        <w:t xml:space="preserve"> Avfallsföreskrifter och Renhållningstaxa enligt förslag.</w:t>
      </w:r>
    </w:p>
    <w:p w14:paraId="43789F75" w14:textId="77777777" w:rsidR="002725A2" w:rsidRPr="00B260F2" w:rsidRDefault="002725A2" w:rsidP="002725A2">
      <w:pPr>
        <w:rPr>
          <w:highlight w:val="yellow"/>
        </w:rPr>
      </w:pPr>
      <w:r>
        <w:t>___________</w:t>
      </w:r>
    </w:p>
    <w:p w14:paraId="058A13E3" w14:textId="77777777" w:rsidR="002725A2" w:rsidRPr="00014A25" w:rsidRDefault="002725A2" w:rsidP="002725A2">
      <w:pPr>
        <w:pStyle w:val="Rubrik2"/>
      </w:pPr>
      <w:r w:rsidRPr="00014A25">
        <w:t>Ärendebeskrivning</w:t>
      </w:r>
    </w:p>
    <w:p w14:paraId="1D29B0C7" w14:textId="77777777" w:rsidR="002725A2" w:rsidRPr="00014A25" w:rsidRDefault="002725A2" w:rsidP="002725A2">
      <w:r w:rsidRPr="00014A25">
        <w:t>Samhällsbyggnadsnämnden har 2025-02-05, § 10 beslutat föreslå kommunstyrelsen föreslå kommunfullmäktige revidera Avfallsföreskrifter och Renhållningstaxa enligt förslag och med ett tillägg i Avfallsföreskrifter och Renhållningstaxa under § 36 ”rengöring av kärl”.</w:t>
      </w:r>
    </w:p>
    <w:p w14:paraId="636F7671" w14:textId="77777777" w:rsidR="002725A2" w:rsidRPr="00014A25" w:rsidRDefault="002725A2" w:rsidP="002725A2">
      <w:pPr>
        <w:pStyle w:val="Rubrik2"/>
      </w:pPr>
      <w:r w:rsidRPr="00014A25">
        <w:t>Bakgrund</w:t>
      </w:r>
    </w:p>
    <w:p w14:paraId="461FB713" w14:textId="77777777" w:rsidR="002725A2" w:rsidRPr="00014A25" w:rsidRDefault="002725A2" w:rsidP="002725A2">
      <w:r w:rsidRPr="00014A25">
        <w:t>Föreskrifter och taxa behöver anpassas till uppdaterade lagar såsom Avfallsförordningen och Förordningen om producentansvar för förpackningar. Det har även framkommit behov att förtydliga vissa formuleringar när handläggare arbetat utifrån dessa underlag.</w:t>
      </w:r>
    </w:p>
    <w:p w14:paraId="49BF2E91" w14:textId="77777777" w:rsidR="002725A2" w:rsidRPr="00014A25" w:rsidRDefault="002725A2" w:rsidP="002725A2">
      <w:pPr>
        <w:pStyle w:val="Rubrik2"/>
      </w:pPr>
      <w:r w:rsidRPr="00014A25">
        <w:t>Beslutsunderlag</w:t>
      </w:r>
    </w:p>
    <w:p w14:paraId="466A4246" w14:textId="6C9C89EF" w:rsidR="002725A2" w:rsidRPr="00014A25" w:rsidRDefault="002725A2" w:rsidP="004A21D7">
      <w:r w:rsidRPr="00014A25">
        <w:t xml:space="preserve">Förslag till ny renhållningstaxa med ändringar gulmarkerade. </w:t>
      </w:r>
      <w:r w:rsidRPr="00014A25">
        <w:br/>
        <w:t>Förslag till nya avfallsföreskrifter med ändringar gulmarkerade samt samhällsbyggnadsnämndens beslut 2025-02-05</w:t>
      </w:r>
    </w:p>
    <w:p w14:paraId="757D49D9" w14:textId="77777777" w:rsidR="002725A2" w:rsidRPr="00014A25" w:rsidRDefault="002725A2" w:rsidP="002725A2">
      <w:pPr>
        <w:pStyle w:val="Rubrik2"/>
      </w:pPr>
      <w:r w:rsidRPr="00014A25">
        <w:t>Delges</w:t>
      </w:r>
    </w:p>
    <w:p w14:paraId="6287028A" w14:textId="77777777" w:rsidR="002725A2" w:rsidRPr="00E415EB" w:rsidRDefault="002725A2" w:rsidP="002725A2">
      <w:r w:rsidRPr="00014A25">
        <w:t>Samhällsbyggnadsnämnden</w:t>
      </w:r>
    </w:p>
    <w:p w14:paraId="7C9975F5" w14:textId="77777777" w:rsidR="00B124AD" w:rsidRDefault="00B124AD" w:rsidP="00C73729"/>
    <w:p w14:paraId="78B8A40F" w14:textId="77777777" w:rsidR="00B124AD" w:rsidRDefault="00B124AD" w:rsidP="00797DBC"/>
    <w:p w14:paraId="45C72F7D" w14:textId="77777777" w:rsidR="00EF461F" w:rsidRDefault="00EF461F" w:rsidP="00EF461F"/>
    <w:p w14:paraId="0F511F14" w14:textId="77777777" w:rsidR="00EF461F" w:rsidRPr="00EF461F" w:rsidRDefault="00EF461F" w:rsidP="00EF461F"/>
    <w:p w14:paraId="6F913B78" w14:textId="77777777" w:rsidR="00B124AD" w:rsidRDefault="00B124AD" w:rsidP="00C73729"/>
    <w:p w14:paraId="77276345" w14:textId="77777777" w:rsidR="000C61A8" w:rsidRDefault="000C61A8" w:rsidP="00C73729"/>
    <w:p w14:paraId="61AF6480" w14:textId="3656E6E6" w:rsidR="000C61A8" w:rsidRPr="007D59F9" w:rsidRDefault="000C61A8" w:rsidP="00AF2BF4">
      <w:pPr>
        <w:pStyle w:val="Rubrik1"/>
      </w:pPr>
      <w:bookmarkStart w:id="16" w:name="_Toc195605943"/>
      <w:r>
        <w:lastRenderedPageBreak/>
        <w:t>Årsredovisning 2024 Säters kommun</w:t>
      </w:r>
      <w:bookmarkEnd w:id="16"/>
    </w:p>
    <w:p w14:paraId="20AF7F55" w14:textId="4CE4A45E" w:rsidR="000C61A8" w:rsidRPr="007D59F9" w:rsidRDefault="00CB5E97" w:rsidP="00C73729">
      <w:pPr>
        <w:pStyle w:val="Diarienummer"/>
        <w:rPr>
          <w:noProof w:val="0"/>
        </w:rPr>
      </w:pPr>
      <w:r>
        <w:rPr>
          <w:noProof w:val="0"/>
        </w:rPr>
        <w:t>KS2025/0069</w:t>
      </w:r>
    </w:p>
    <w:p w14:paraId="07B4AAE3" w14:textId="537C2880" w:rsidR="000C61A8" w:rsidRPr="00114A0E" w:rsidRDefault="00077D74" w:rsidP="00C73729">
      <w:pPr>
        <w:pStyle w:val="Rubrik2"/>
      </w:pPr>
      <w:r w:rsidRPr="00114A0E">
        <w:t>B</w:t>
      </w:r>
      <w:r w:rsidR="000C61A8" w:rsidRPr="00114A0E">
        <w:t>eslut</w:t>
      </w:r>
    </w:p>
    <w:p w14:paraId="3F720214" w14:textId="6415D26C" w:rsidR="001344DF" w:rsidRPr="00114A0E" w:rsidRDefault="00316978" w:rsidP="001344DF">
      <w:pPr>
        <w:pStyle w:val="Liststycke"/>
        <w:numPr>
          <w:ilvl w:val="0"/>
          <w:numId w:val="17"/>
        </w:numPr>
      </w:pPr>
      <w:r w:rsidRPr="00114A0E">
        <w:t xml:space="preserve">Kommunfullmäktige beslutar </w:t>
      </w:r>
      <w:r w:rsidR="008330B3" w:rsidRPr="00114A0E">
        <w:t>att tacka för information</w:t>
      </w:r>
      <w:r w:rsidR="004F317A" w:rsidRPr="00114A0E">
        <w:t>.</w:t>
      </w:r>
    </w:p>
    <w:p w14:paraId="390C731F" w14:textId="400EAFEB" w:rsidR="000C61A8" w:rsidRPr="00E076C7" w:rsidRDefault="004F317A">
      <w:pPr>
        <w:pStyle w:val="Liststycke"/>
        <w:numPr>
          <w:ilvl w:val="0"/>
          <w:numId w:val="17"/>
        </w:numPr>
      </w:pPr>
      <w:r w:rsidRPr="00E076C7">
        <w:t>Kommunfullmäktige beslut</w:t>
      </w:r>
      <w:r w:rsidR="00E076C7">
        <w:t>ar</w:t>
      </w:r>
      <w:r w:rsidRPr="00E076C7">
        <w:t xml:space="preserve"> att</w:t>
      </w:r>
      <w:r w:rsidR="00630815" w:rsidRPr="00E076C7">
        <w:t xml:space="preserve"> </w:t>
      </w:r>
      <w:r w:rsidR="001344DF" w:rsidRPr="00E076C7">
        <w:t>bordlägg</w:t>
      </w:r>
      <w:r w:rsidR="00E076C7" w:rsidRPr="00E076C7">
        <w:t>a ärendet</w:t>
      </w:r>
      <w:r w:rsidR="00630815" w:rsidRPr="00E076C7">
        <w:t xml:space="preserve"> </w:t>
      </w:r>
      <w:r w:rsidRPr="00E076C7">
        <w:t xml:space="preserve">till </w:t>
      </w:r>
      <w:r w:rsidR="00F114DE" w:rsidRPr="00E076C7">
        <w:t>den 12</w:t>
      </w:r>
      <w:r w:rsidRPr="00E076C7">
        <w:t xml:space="preserve"> juni 2025.</w:t>
      </w:r>
    </w:p>
    <w:p w14:paraId="2C5223F3" w14:textId="3C5A57AD" w:rsidR="00DA524A" w:rsidRPr="007D59F9" w:rsidRDefault="00DA524A" w:rsidP="00C73729">
      <w:r>
        <w:t>___________</w:t>
      </w:r>
    </w:p>
    <w:p w14:paraId="4E2649E5" w14:textId="77777777" w:rsidR="00DA524A" w:rsidRDefault="00DA524A" w:rsidP="00DA524A">
      <w:pPr>
        <w:pStyle w:val="Rubrik2"/>
      </w:pPr>
      <w:r>
        <w:t>Ärendebeskrivning</w:t>
      </w:r>
    </w:p>
    <w:p w14:paraId="2DEDBF64" w14:textId="77777777" w:rsidR="00DA524A" w:rsidRDefault="00DA524A" w:rsidP="00DA524A">
      <w:r>
        <w:t>Kommunerna är enligt lagen om kommunal bokföring och redovisning (2018:597) skyldiga att upprätta en årsredovisning. Årsredovisningen ska bestå av resultaträkning, balansräkning, kassaflödesanalys, noter, driftsredovisning, investeringsredovisning och förvaltningsberättelse för både koncern och kommun.</w:t>
      </w:r>
    </w:p>
    <w:p w14:paraId="14D43A12" w14:textId="77777777" w:rsidR="00DA524A" w:rsidRDefault="00DA524A" w:rsidP="00DA524A">
      <w:r>
        <w:t>Koncernen Säters kommun omfattas vid utgången av 2024 av kommunens förvaltning och en helägd bolagskoncern; Säterbostäder AB och dess dotterbolag Säters kommuns Fastighets AB.</w:t>
      </w:r>
    </w:p>
    <w:p w14:paraId="2CC476BE" w14:textId="77777777" w:rsidR="00DA524A" w:rsidRPr="00CC67A1" w:rsidRDefault="00DA524A" w:rsidP="0053142E">
      <w:pPr>
        <w:pStyle w:val="Rubrik2"/>
      </w:pPr>
      <w:r w:rsidRPr="00CC67A1">
        <w:t>Koncernens resultat</w:t>
      </w:r>
    </w:p>
    <w:p w14:paraId="080C2554" w14:textId="77777777" w:rsidR="00DA524A" w:rsidRDefault="00DA524A" w:rsidP="00DA524A">
      <w:r>
        <w:t>Koncernens resultat för 2024 uppgick till -17,5 mkr (2023 15,2 mkr). Koncernbolagen resultat blev 2,1 mkr (2023 6,1 mkr) och kommunen uppvisar ett resultat på -19,6 mkr (2023 9,1 mkr).</w:t>
      </w:r>
    </w:p>
    <w:p w14:paraId="5500B3DF" w14:textId="77777777" w:rsidR="00DA524A" w:rsidRPr="00CC67A1" w:rsidRDefault="00DA524A" w:rsidP="00DA524A">
      <w:r>
        <w:t xml:space="preserve">Kommunens resultat justeras sedan med VA:s resultat samt avkastning från och uttag av pensionsmedel. Kommunens justerade resultat för 2024 uppgick till ett nollresultat (2023 17,7 mkr) och utgör 0% av skatteintäkter och generella bidrag, vilket är i linje med budget på 0 mkr (0%). Uttag av medel från pensionsförvaltningen var budgeterat med 9,4 mkr för 2024 och uttag på 15,2 mkr föreslås. I budget för 2024 planerades disponering av RUR med 10,4 mkr och uttag av RUR föreslås i enlighet </w:t>
      </w:r>
      <w:r>
        <w:rPr>
          <w:rFonts w:ascii="CIDFont+F3" w:hAnsi="CIDFont+F3" w:cs="CIDFont+F3"/>
        </w:rPr>
        <w:t xml:space="preserve">med budget. </w:t>
      </w:r>
      <w:r w:rsidRPr="00CC67A1">
        <w:t>Kommunens balanskravsresultat för 2024 uppgår till -8,0 mkr och efter åberopande av synnerliga skäl uppgår balanskrav att återställa till 0 mkr.</w:t>
      </w:r>
    </w:p>
    <w:p w14:paraId="1701603C" w14:textId="77777777" w:rsidR="00DA524A" w:rsidRPr="00CC67A1" w:rsidRDefault="00DA524A" w:rsidP="0053142E">
      <w:pPr>
        <w:pStyle w:val="Rubrik2"/>
      </w:pPr>
      <w:r w:rsidRPr="00CC67A1">
        <w:t>Uppföljning av mål</w:t>
      </w:r>
    </w:p>
    <w:p w14:paraId="510CC60A" w14:textId="21A219B6" w:rsidR="00DA524A" w:rsidRDefault="00DA524A" w:rsidP="00DA524A">
      <w:r>
        <w:t xml:space="preserve">Den sammantagna bedömningen är att Säters kommun uppnår en god ekonomisk hushållning under 2024 genom att de finansiella målen för året uppnås samt att måluppfyllelsen för de strategiska målen </w:t>
      </w:r>
      <w:r w:rsidRPr="00CC67A1">
        <w:t xml:space="preserve">bedöms som i hög grad uppfyllda eller delvis uppfyllda. Bedömningen för kommunkoncernen är att god ekonomisk </w:t>
      </w:r>
      <w:proofErr w:type="gramStart"/>
      <w:r w:rsidRPr="00CC67A1">
        <w:t xml:space="preserve">hushållning </w:t>
      </w:r>
      <w:r>
        <w:t xml:space="preserve"> </w:t>
      </w:r>
      <w:r w:rsidRPr="00CC67A1">
        <w:t>uppnås</w:t>
      </w:r>
      <w:proofErr w:type="gramEnd"/>
      <w:r w:rsidRPr="00CC67A1">
        <w:t xml:space="preserve"> för 2024 genom att kommunkoncernens finansiella mål om</w:t>
      </w:r>
      <w:r>
        <w:t xml:space="preserve"> skuldsättning uppnås samt att bolagskoncernens mål uppfylls.</w:t>
      </w:r>
    </w:p>
    <w:p w14:paraId="656EBD68" w14:textId="14B666AC" w:rsidR="00F31DD1" w:rsidRDefault="00F31DD1" w:rsidP="00F31DD1">
      <w:proofErr w:type="spellStart"/>
      <w:r w:rsidRPr="00AF2BF4">
        <w:lastRenderedPageBreak/>
        <w:t>Kf</w:t>
      </w:r>
      <w:proofErr w:type="spellEnd"/>
      <w:r w:rsidRPr="00AF2BF4">
        <w:t xml:space="preserve"> § </w:t>
      </w:r>
      <w:r>
        <w:t>43</w:t>
      </w:r>
      <w:r w:rsidRPr="00AF2BF4">
        <w:t xml:space="preserve"> forts.</w:t>
      </w:r>
      <w:r>
        <w:t xml:space="preserve"> </w:t>
      </w:r>
    </w:p>
    <w:p w14:paraId="72165C60" w14:textId="77777777" w:rsidR="00DA524A" w:rsidRDefault="00DA524A" w:rsidP="00DA524A">
      <w:pPr>
        <w:pStyle w:val="Rubrik2"/>
      </w:pPr>
      <w:r>
        <w:t>Beslutsunderlag</w:t>
      </w:r>
    </w:p>
    <w:p w14:paraId="5EE2BA8C" w14:textId="179752AA" w:rsidR="00DA524A" w:rsidRDefault="00DA524A" w:rsidP="00DA524A">
      <w:r>
        <w:t xml:space="preserve">Årsredovisning 2024 Säters </w:t>
      </w:r>
      <w:r w:rsidR="00B124AD">
        <w:t>k</w:t>
      </w:r>
      <w:r>
        <w:t>ommun</w:t>
      </w:r>
      <w:r>
        <w:br/>
        <w:t>Verksamheternas bokslut och övrig information för 2024</w:t>
      </w:r>
    </w:p>
    <w:p w14:paraId="40413CD5" w14:textId="1CD16F96" w:rsidR="00784FD0" w:rsidRPr="007D59F9" w:rsidRDefault="00784FD0" w:rsidP="00AF2BF4">
      <w:pPr>
        <w:pStyle w:val="Rubrik1"/>
      </w:pPr>
      <w:bookmarkStart w:id="17" w:name="_Toc195605944"/>
      <w:r>
        <w:lastRenderedPageBreak/>
        <w:t>Verksamhetsberättelse och bokslut 2024 för Överförmyndare i samverkan Falun-Borlängeregionen</w:t>
      </w:r>
      <w:bookmarkEnd w:id="17"/>
    </w:p>
    <w:p w14:paraId="21C77DAA" w14:textId="296F2006" w:rsidR="00784FD0" w:rsidRPr="007D59F9" w:rsidRDefault="00797DBC" w:rsidP="00797DBC">
      <w:pPr>
        <w:pStyle w:val="Diarienummer"/>
        <w:tabs>
          <w:tab w:val="clear" w:pos="7360"/>
          <w:tab w:val="left" w:pos="2535"/>
        </w:tabs>
        <w:rPr>
          <w:noProof w:val="0"/>
        </w:rPr>
      </w:pPr>
      <w:r>
        <w:rPr>
          <w:noProof w:val="0"/>
        </w:rPr>
        <w:t>KS2025/0095</w:t>
      </w:r>
    </w:p>
    <w:p w14:paraId="39BAF3E3" w14:textId="77777777" w:rsidR="00E076C7" w:rsidRPr="00E076C7" w:rsidRDefault="00E076C7" w:rsidP="00E076C7">
      <w:pPr>
        <w:pStyle w:val="Rubrik2"/>
      </w:pPr>
      <w:r w:rsidRPr="00E076C7">
        <w:t>Beslut</w:t>
      </w:r>
    </w:p>
    <w:p w14:paraId="542B3064" w14:textId="77777777" w:rsidR="00E076C7" w:rsidRDefault="00E076C7" w:rsidP="00E076C7">
      <w:r w:rsidRPr="00E076C7">
        <w:t>Kommunfullmäktige beslutar att bordlägga ärendet och återupptas den 12 juni 2025.</w:t>
      </w:r>
    </w:p>
    <w:p w14:paraId="5EAB30E1" w14:textId="3EC22966" w:rsidR="0001002D" w:rsidRPr="007D59F9" w:rsidRDefault="0001002D" w:rsidP="00C73729">
      <w:r>
        <w:t>___________</w:t>
      </w:r>
    </w:p>
    <w:p w14:paraId="34949CEB" w14:textId="77777777" w:rsidR="00DA524A" w:rsidRDefault="00DA524A" w:rsidP="00DA524A">
      <w:pPr>
        <w:rPr>
          <w:rFonts w:asciiTheme="majorHAnsi" w:eastAsiaTheme="majorEastAsia" w:hAnsiTheme="majorHAnsi"/>
          <w:b/>
          <w:bCs/>
          <w:sz w:val="24"/>
          <w:szCs w:val="26"/>
        </w:rPr>
      </w:pPr>
      <w:r w:rsidRPr="000E02C3">
        <w:rPr>
          <w:rFonts w:asciiTheme="majorHAnsi" w:eastAsiaTheme="majorEastAsia" w:hAnsiTheme="majorHAnsi"/>
          <w:b/>
          <w:bCs/>
          <w:sz w:val="24"/>
          <w:szCs w:val="26"/>
        </w:rPr>
        <w:t xml:space="preserve">Ärendebeskrivning </w:t>
      </w:r>
    </w:p>
    <w:p w14:paraId="4454B1BF" w14:textId="77777777" w:rsidR="00DA524A" w:rsidRDefault="00DA524A" w:rsidP="00DA524A">
      <w:bookmarkStart w:id="18" w:name="_Hlk195527810"/>
      <w:r>
        <w:t xml:space="preserve">Verksamhetsberättelse och bokslut 2024 för Överförmyndare i samverkan Falun-Borlängeregionen. </w:t>
      </w:r>
    </w:p>
    <w:bookmarkEnd w:id="18"/>
    <w:p w14:paraId="0033C615" w14:textId="77777777" w:rsidR="00DA524A" w:rsidRDefault="00DA524A" w:rsidP="00DA524A">
      <w:r>
        <w:t xml:space="preserve">I verksamhetsberättelsen redogörs för Överförmyndare i samverkan Falun-Borlängeregionen. Utfallet för verksamheten uppgick till ett överskott på +312 tkr, vilket kommer att regleras mellan de 6 kommuner som ingår i enlighet med samverkansavtalet. </w:t>
      </w:r>
    </w:p>
    <w:p w14:paraId="5D42B100" w14:textId="77777777" w:rsidR="00DA524A" w:rsidRDefault="00DA524A" w:rsidP="00DA524A">
      <w:r>
        <w:t xml:space="preserve">Utfall för totala kostnader uppgick till 10 364 tkr vilket var 312 tkr lägre än de budgeterade kostnaderna på 10 676 tkr. Differensen på +312 tkr berodde huvudsakligen på lägre personalkostnader, vilket dels var ett resultat av vakanta tjänster i början av året och sjukskrivningar där vikarier inte kunde tillsättas. Hyrorna var högre än budgeterat under året, och nyanställningar under senare delen av året ledde till ökade utbildningskostnader, vilket minskade det totala överskottet. </w:t>
      </w:r>
    </w:p>
    <w:p w14:paraId="6FED3A9A" w14:textId="7AEE09D2" w:rsidR="0001002D" w:rsidRDefault="00DA524A" w:rsidP="00DA524A">
      <w:r>
        <w:t xml:space="preserve">Säters del av total budget för 2024 uppgick till 705 tkr och utfallet blev 684 tkr, vilket innebär en reglering på 21 tkr. </w:t>
      </w:r>
    </w:p>
    <w:p w14:paraId="5D42D8B6" w14:textId="77777777" w:rsidR="00DA524A" w:rsidRDefault="00DA524A" w:rsidP="00DA524A">
      <w:pPr>
        <w:pStyle w:val="Rubrik2"/>
      </w:pPr>
      <w:r>
        <w:t xml:space="preserve">Beslutsunderlag </w:t>
      </w:r>
    </w:p>
    <w:p w14:paraId="6880B27B" w14:textId="77777777" w:rsidR="00DA524A" w:rsidRDefault="00DA524A" w:rsidP="00DA524A">
      <w:r>
        <w:t>Verksamhetsberättelse 2024 och bokslut 2024 för Överförmyndare i samverkan Falun-Borlängeregionen.</w:t>
      </w:r>
    </w:p>
    <w:p w14:paraId="41753CDC" w14:textId="55610942" w:rsidR="00F54AFF" w:rsidRDefault="00F54AFF" w:rsidP="000C054A">
      <w:pPr>
        <w:pStyle w:val="Rubrik2"/>
      </w:pPr>
    </w:p>
    <w:p w14:paraId="27A7EBCA" w14:textId="76ED1D8E" w:rsidR="00F54AFF" w:rsidRPr="007D59F9" w:rsidRDefault="00F54AFF" w:rsidP="00AF2BF4">
      <w:pPr>
        <w:pStyle w:val="Rubrik1"/>
      </w:pPr>
      <w:bookmarkStart w:id="19" w:name="_Toc195605945"/>
      <w:r>
        <w:lastRenderedPageBreak/>
        <w:t>Bokslut och verksamhetsberättelse 2024 för gemensamma nämnden för alkohol, tobak och receptfria läkemedel (ATL)</w:t>
      </w:r>
      <w:bookmarkEnd w:id="19"/>
    </w:p>
    <w:p w14:paraId="700D6B30" w14:textId="7703B1AE" w:rsidR="00F54AFF" w:rsidRPr="00797DBC" w:rsidRDefault="00526DDC" w:rsidP="00C73729">
      <w:pPr>
        <w:pStyle w:val="Diarienummer"/>
        <w:rPr>
          <w:noProof w:val="0"/>
        </w:rPr>
      </w:pPr>
      <w:r w:rsidRPr="00797DBC">
        <w:rPr>
          <w:noProof w:val="0"/>
        </w:rPr>
        <w:t>KS2025/0079</w:t>
      </w:r>
    </w:p>
    <w:p w14:paraId="08A89F9C" w14:textId="77777777" w:rsidR="00E076C7" w:rsidRPr="00E076C7" w:rsidRDefault="00E076C7" w:rsidP="00E076C7">
      <w:pPr>
        <w:pStyle w:val="Rubrik2"/>
      </w:pPr>
      <w:r w:rsidRPr="00E076C7">
        <w:t>Beslut</w:t>
      </w:r>
    </w:p>
    <w:p w14:paraId="47FFE35C" w14:textId="77777777" w:rsidR="00E076C7" w:rsidRDefault="00E076C7" w:rsidP="00E076C7">
      <w:r w:rsidRPr="00E076C7">
        <w:t>Kommunfullmäktige beslutar att bordlägga ärendet och återupptas den 12 juni 2025.</w:t>
      </w:r>
    </w:p>
    <w:p w14:paraId="659B196F" w14:textId="2900420A" w:rsidR="00526DDC" w:rsidRPr="00526DDC" w:rsidRDefault="00526DDC" w:rsidP="00526DDC">
      <w:r>
        <w:t>___________</w:t>
      </w:r>
    </w:p>
    <w:p w14:paraId="72456479" w14:textId="77777777" w:rsidR="00526DDC" w:rsidRDefault="00526DDC" w:rsidP="00526DDC">
      <w:pPr>
        <w:pStyle w:val="Rubrik2"/>
      </w:pPr>
      <w:r>
        <w:t>Ärendebeskrivning</w:t>
      </w:r>
    </w:p>
    <w:p w14:paraId="6B2C7D93" w14:textId="77777777" w:rsidR="00526DDC" w:rsidRDefault="00526DDC" w:rsidP="00526DDC">
      <w:bookmarkStart w:id="20" w:name="_Hlk195527854"/>
      <w:r>
        <w:t xml:space="preserve">Verksamhetsberättelse 2024 för gemensamma nämnden för alkohol, tobak och receptfria läkemedel. </w:t>
      </w:r>
    </w:p>
    <w:bookmarkEnd w:id="20"/>
    <w:p w14:paraId="24DA67EA" w14:textId="77777777" w:rsidR="00526DDC" w:rsidRDefault="00526DDC" w:rsidP="00526DDC">
      <w:r>
        <w:t>I verksamhetsberättelsen redogörs för gemensamma nämndens uppdrag och verksamhet för 2024. Utfallet för kostnaderna blev i linje med budget, intäkterna från taxor blev 0,35 mkr högre än budgeterat. Underskottet på helår blev 0,7 mkr som täcks av kommunerna. En återbetalning på 0,5 mkr från 2023 innebär att årets kostnad för kommunerna blev 0,2 mkr som läggs på fakturan för 2025.</w:t>
      </w:r>
    </w:p>
    <w:p w14:paraId="69D14B0E" w14:textId="77777777" w:rsidR="00526DDC" w:rsidRDefault="00526DDC" w:rsidP="00526DDC">
      <w:r>
        <w:t>Varje kommun som ingår i gemensamma nämnden har att fatta beslut om ansvarsfrihet för gemensamma nämnden för alkohol, tobak och receptfria läkemedel.</w:t>
      </w:r>
    </w:p>
    <w:p w14:paraId="1D394A21" w14:textId="77777777" w:rsidR="00526DDC" w:rsidRDefault="00526DDC" w:rsidP="00526DDC">
      <w:pPr>
        <w:pStyle w:val="Rubrik2"/>
      </w:pPr>
      <w:r>
        <w:t>Beslutsunderlag</w:t>
      </w:r>
    </w:p>
    <w:p w14:paraId="39DD98FF" w14:textId="77777777" w:rsidR="00526DDC" w:rsidRDefault="00526DDC" w:rsidP="00526DDC">
      <w:r>
        <w:t>Verksamhetsberättelse 2024 för gemensamma nämnden för alkohol, tobak och receptfria läkemedel.</w:t>
      </w:r>
    </w:p>
    <w:p w14:paraId="7B83AAC0" w14:textId="77777777" w:rsidR="00F54AFF" w:rsidRDefault="00F54AFF" w:rsidP="00C73729"/>
    <w:p w14:paraId="50345EE3" w14:textId="314790F5" w:rsidR="00F54AFF" w:rsidRPr="007D59F9" w:rsidRDefault="00F54AFF" w:rsidP="00AF2BF4">
      <w:pPr>
        <w:pStyle w:val="Rubrik1"/>
      </w:pPr>
      <w:bookmarkStart w:id="21" w:name="_Toc195605946"/>
      <w:r>
        <w:lastRenderedPageBreak/>
        <w:t>Bokslut och verksamhetsberättelse 2024, hjälpmedelsnämnden</w:t>
      </w:r>
      <w:bookmarkEnd w:id="21"/>
    </w:p>
    <w:p w14:paraId="042913D1" w14:textId="09D6DA31" w:rsidR="00F54AFF" w:rsidRPr="007D59F9" w:rsidRDefault="00E83140" w:rsidP="00C73729">
      <w:pPr>
        <w:pStyle w:val="Diarienummer"/>
        <w:rPr>
          <w:noProof w:val="0"/>
        </w:rPr>
      </w:pPr>
      <w:r>
        <w:rPr>
          <w:noProof w:val="0"/>
        </w:rPr>
        <w:t>KS2025/0121</w:t>
      </w:r>
    </w:p>
    <w:p w14:paraId="36E9FB3D" w14:textId="17ABE9AC" w:rsidR="00F54AFF" w:rsidRPr="00E076C7" w:rsidRDefault="00077D74" w:rsidP="00C73729">
      <w:pPr>
        <w:pStyle w:val="Rubrik2"/>
      </w:pPr>
      <w:r w:rsidRPr="00E076C7">
        <w:t>B</w:t>
      </w:r>
      <w:r w:rsidR="00F54AFF" w:rsidRPr="00E076C7">
        <w:t>eslut</w:t>
      </w:r>
    </w:p>
    <w:p w14:paraId="4F72F925" w14:textId="4C15C683" w:rsidR="001344DF" w:rsidRDefault="001344DF" w:rsidP="001344DF">
      <w:r w:rsidRPr="00E076C7">
        <w:t>Kommunfullmäktige beslutar att bordlägga ärendet</w:t>
      </w:r>
      <w:r w:rsidR="00630815" w:rsidRPr="00E076C7">
        <w:t xml:space="preserve"> och återupptas</w:t>
      </w:r>
      <w:r w:rsidR="00AB679C" w:rsidRPr="00E076C7">
        <w:t xml:space="preserve"> </w:t>
      </w:r>
      <w:r w:rsidR="00630815" w:rsidRPr="00E076C7">
        <w:t>den 12 juni 2025.</w:t>
      </w:r>
    </w:p>
    <w:p w14:paraId="6D8B3827" w14:textId="6BDF55B3" w:rsidR="0001002D" w:rsidRDefault="0001002D" w:rsidP="0001002D">
      <w:r>
        <w:t>___________</w:t>
      </w:r>
    </w:p>
    <w:p w14:paraId="55561B18" w14:textId="77777777" w:rsidR="00F54AFF" w:rsidRPr="007D59F9" w:rsidRDefault="00F54AFF" w:rsidP="00C73729">
      <w:pPr>
        <w:pStyle w:val="Rubrik2"/>
      </w:pPr>
      <w:r w:rsidRPr="007D59F9">
        <w:t>Bakgrund och ärendebeskrivning</w:t>
      </w:r>
    </w:p>
    <w:p w14:paraId="0B97BAFA" w14:textId="77777777" w:rsidR="00E83140" w:rsidRDefault="00E83140" w:rsidP="00E83140">
      <w:bookmarkStart w:id="22" w:name="_Hlk195527872"/>
      <w:r>
        <w:t>Verksamhetsberättelse och bokslut 2024 för Hjälpmedelsnämnden.</w:t>
      </w:r>
    </w:p>
    <w:bookmarkEnd w:id="22"/>
    <w:p w14:paraId="56ECB387" w14:textId="77777777" w:rsidR="00E83140" w:rsidRDefault="00E83140" w:rsidP="00E83140">
      <w:r>
        <w:t>I verksamhetsberättelsen redogörs för Hjälpmedelsnämnden verksamhet år 2024. Utfallet för verksamheten uppgick till ett överskott på 14,2 mkr, vilket är ca 3,5 mkr bättre än budgeterat. Överskottet kommer att återbetalas enligt avtal, vilket innebär 8,3 mkr åter till kommunerna och 5,8 mkr till regionen samt 0,1 mkr återstår inom nämnden. Säters del utgör 3,92% och innebär en återbäring på 325,6 tkr.</w:t>
      </w:r>
    </w:p>
    <w:p w14:paraId="51B03069" w14:textId="77777777" w:rsidR="00E83140" w:rsidRDefault="00E83140" w:rsidP="00E83140">
      <w:r>
        <w:t>Förvaltningen har uppnått de flesta av 2024 års uppsatta mål och merparten av aktiviteterna i 2024 års handlingsplan är slutförda och de som ej är slutförda kommer att fortgå under 2025.</w:t>
      </w:r>
    </w:p>
    <w:p w14:paraId="6F3E1B56" w14:textId="77777777" w:rsidR="00E83140" w:rsidRDefault="00E83140" w:rsidP="00E83140">
      <w:r>
        <w:t>Efterfrågan på hjälpmedel och tjänster har varit något lägre 2024 jämfört med föregående år, bl. a. på grund av resursbrist på förskrivande enheter (anställningsstopp inom regionen) samt en ökad kostnadsmedvetenhet vid val av hjälpmedel och beställning av tjänster p.g.a. det ekonomiska läget i regionen och kommunerna. Bedömningen är att den minskade efterfrågan är en tillfällig nedgång då den demografiska utvecklingen i regionen med en ökande åldrande befolkning talar för att efterfrågan på hjälpmedel och tjänster kommer att öka över tid.</w:t>
      </w:r>
    </w:p>
    <w:p w14:paraId="3CABA15D" w14:textId="77777777" w:rsidR="00E83140" w:rsidRDefault="00E83140" w:rsidP="00E83140">
      <w:r>
        <w:t>Den största utmaningen för förvaltningen är att verksamheten inte har ändamålsenliga lokaler, vilket har en negativ påverkan på verksamhetens effektivitet, arbetsmiljö samt patientsäkerhet. Varje kommun som ingår i gemensamma nämnden har att fatta beslut om ansvarsfrihet för hjälpmedelsnämnden.</w:t>
      </w:r>
    </w:p>
    <w:p w14:paraId="1F5A2EA6" w14:textId="77777777" w:rsidR="00E83140" w:rsidRDefault="00E83140" w:rsidP="00E83140">
      <w:pPr>
        <w:pStyle w:val="Rubrik2"/>
      </w:pPr>
      <w:r>
        <w:t>Beslutsunderlag</w:t>
      </w:r>
    </w:p>
    <w:p w14:paraId="61BC632E" w14:textId="77777777" w:rsidR="00E83140" w:rsidRDefault="00E83140" w:rsidP="00E83140">
      <w:r>
        <w:t>Verksamhetsberättelse och bokslut 2024 för hjälpmedelsnämnden</w:t>
      </w:r>
    </w:p>
    <w:p w14:paraId="621DFC36" w14:textId="065D3E74" w:rsidR="009724C4" w:rsidRPr="007D59F9" w:rsidRDefault="009724C4" w:rsidP="00AF2BF4">
      <w:pPr>
        <w:pStyle w:val="Rubrik1"/>
      </w:pPr>
      <w:bookmarkStart w:id="23" w:name="_Toc195605947"/>
      <w:r>
        <w:lastRenderedPageBreak/>
        <w:t>Friskvårdspolicyn utgår</w:t>
      </w:r>
      <w:bookmarkEnd w:id="23"/>
    </w:p>
    <w:p w14:paraId="33618ADF" w14:textId="71363B2B" w:rsidR="009724C4" w:rsidRPr="007D59F9" w:rsidRDefault="00E83140" w:rsidP="00C73729">
      <w:pPr>
        <w:pStyle w:val="Diarienummer"/>
        <w:rPr>
          <w:noProof w:val="0"/>
        </w:rPr>
      </w:pPr>
      <w:r>
        <w:rPr>
          <w:noProof w:val="0"/>
        </w:rPr>
        <w:t>KS2024/0296</w:t>
      </w:r>
    </w:p>
    <w:p w14:paraId="40194C07" w14:textId="5B820346" w:rsidR="009724C4" w:rsidRPr="007D59F9" w:rsidRDefault="00077D74" w:rsidP="00C73729">
      <w:pPr>
        <w:pStyle w:val="Rubrik2"/>
      </w:pPr>
      <w:r w:rsidRPr="00AB679C">
        <w:t>Beslut</w:t>
      </w:r>
    </w:p>
    <w:p w14:paraId="2586792B" w14:textId="0C6D6E03" w:rsidR="009724C4" w:rsidRDefault="00CB5E97" w:rsidP="00C73729">
      <w:r>
        <w:t>K</w:t>
      </w:r>
      <w:r w:rsidR="00E83140" w:rsidRPr="00857847">
        <w:t xml:space="preserve">ommunfullmäktige </w:t>
      </w:r>
      <w:r w:rsidR="00E83140" w:rsidRPr="00C83E68">
        <w:t>besluta</w:t>
      </w:r>
      <w:r w:rsidR="00252AE0" w:rsidRPr="00C83E68">
        <w:t>r</w:t>
      </w:r>
      <w:r w:rsidR="00E83140" w:rsidRPr="00C83E68">
        <w:t xml:space="preserve"> att Friskvårdspolicy</w:t>
      </w:r>
      <w:r w:rsidR="00E83140" w:rsidRPr="00857847">
        <w:t xml:space="preserve"> 2021-11-25 § 130 utgår.</w:t>
      </w:r>
    </w:p>
    <w:p w14:paraId="5B92B653" w14:textId="48E09AF6" w:rsidR="00E83140" w:rsidRPr="007D59F9" w:rsidRDefault="00E83140" w:rsidP="00C73729">
      <w:r>
        <w:t>__________</w:t>
      </w:r>
    </w:p>
    <w:p w14:paraId="32E32B2E" w14:textId="77777777" w:rsidR="009724C4" w:rsidRPr="007D59F9" w:rsidRDefault="009724C4" w:rsidP="00C73729">
      <w:pPr>
        <w:pStyle w:val="Rubrik2"/>
      </w:pPr>
      <w:r w:rsidRPr="007D59F9">
        <w:t>Bakgrund och ärendebeskrivning</w:t>
      </w:r>
    </w:p>
    <w:p w14:paraId="3EA746AA" w14:textId="77777777" w:rsidR="00E83140" w:rsidRPr="00483D31" w:rsidRDefault="00E83140" w:rsidP="00E83140">
      <w:r>
        <w:t>Personalutskottet beslutade 2024-11-19 föreslå kommunstyrelsen att gällande Friskvårdspolicy från 2021-11-25 utgår då beslut om nya riktlinjer och förmåner har tagits.</w:t>
      </w:r>
    </w:p>
    <w:p w14:paraId="324EB024" w14:textId="77777777" w:rsidR="00E83140" w:rsidRDefault="00E83140" w:rsidP="00E83140">
      <w:pPr>
        <w:pStyle w:val="Rubrik2"/>
      </w:pPr>
      <w:r>
        <w:t>Bakgrund</w:t>
      </w:r>
    </w:p>
    <w:p w14:paraId="0FC81A64" w14:textId="7C4BFD65" w:rsidR="00E83140" w:rsidRDefault="00E83140" w:rsidP="00E83140">
      <w:r>
        <w:t xml:space="preserve">Kommunstyrelsen beslutade 2024-12-03 att höja friskvårdsbidraget till </w:t>
      </w:r>
      <w:r w:rsidR="00797DBC">
        <w:t>1,400</w:t>
      </w:r>
      <w:r>
        <w:t xml:space="preserve"> kr fr o m 2025-01-01. Friskvårdsbidraget gäller för aktiviteter som motion eller massage. Bidraget kan även användas för kurser som innehåller motion, träningsabonnemang, viktreducering, rökavvänjning och profylax</w:t>
      </w:r>
    </w:p>
    <w:p w14:paraId="0AA9227B" w14:textId="77777777" w:rsidR="00E83140" w:rsidRDefault="00E83140" w:rsidP="00E83140">
      <w:r>
        <w:t>2025-02-04 beslutade kommunstyrelsen om nya riktlinjer för friskvårdstimmen.</w:t>
      </w:r>
    </w:p>
    <w:p w14:paraId="248B1867" w14:textId="5121D160" w:rsidR="00AB679C" w:rsidRDefault="00AB679C" w:rsidP="00AB679C">
      <w:pPr>
        <w:pStyle w:val="Rubrik2"/>
      </w:pPr>
      <w:r>
        <w:t>Yttrande</w:t>
      </w:r>
    </w:p>
    <w:p w14:paraId="19EE9639" w14:textId="3D8CCF96" w:rsidR="00AB679C" w:rsidRDefault="00AB679C" w:rsidP="00E83140">
      <w:r w:rsidRPr="00F31DD1">
        <w:t>I ärendet yttrar sig Mats Nilsson (S).</w:t>
      </w:r>
    </w:p>
    <w:p w14:paraId="16649C40" w14:textId="3F67DF0F" w:rsidR="00797DBC" w:rsidRDefault="00797DBC" w:rsidP="00797DBC">
      <w:pPr>
        <w:pStyle w:val="Rubrik2"/>
      </w:pPr>
    </w:p>
    <w:p w14:paraId="4FFC6544" w14:textId="68DE992D" w:rsidR="009724C4" w:rsidRDefault="009724C4" w:rsidP="00C73729"/>
    <w:p w14:paraId="3BB6BA64" w14:textId="77777777" w:rsidR="009724C4" w:rsidRDefault="009724C4" w:rsidP="00C73729"/>
    <w:p w14:paraId="074152EB" w14:textId="7F288BBF" w:rsidR="009724C4" w:rsidRPr="007D59F9" w:rsidRDefault="009724C4" w:rsidP="00AF2BF4">
      <w:pPr>
        <w:pStyle w:val="Rubrik1"/>
      </w:pPr>
      <w:bookmarkStart w:id="24" w:name="_Toc195605948"/>
      <w:r>
        <w:lastRenderedPageBreak/>
        <w:t>Antagande av bestämmelser om omställningsstöd och pension för förtroendevalda, OPF-KR</w:t>
      </w:r>
      <w:r w:rsidR="00AB679C">
        <w:t xml:space="preserve"> 25</w:t>
      </w:r>
      <w:bookmarkEnd w:id="24"/>
    </w:p>
    <w:p w14:paraId="7016B1FF" w14:textId="351B1E18" w:rsidR="009724C4" w:rsidRPr="007D59F9" w:rsidRDefault="00A20475" w:rsidP="00C73729">
      <w:pPr>
        <w:pStyle w:val="Diarienummer"/>
        <w:rPr>
          <w:noProof w:val="0"/>
        </w:rPr>
      </w:pPr>
      <w:r>
        <w:rPr>
          <w:noProof w:val="0"/>
        </w:rPr>
        <w:t>KS2025/0102</w:t>
      </w:r>
    </w:p>
    <w:p w14:paraId="31B77F6B" w14:textId="6F486024" w:rsidR="009724C4" w:rsidRPr="007D59F9" w:rsidRDefault="00077D74" w:rsidP="00C73729">
      <w:pPr>
        <w:pStyle w:val="Rubrik2"/>
      </w:pPr>
      <w:r w:rsidRPr="00AB679C">
        <w:t>Beslut</w:t>
      </w:r>
    </w:p>
    <w:p w14:paraId="67A00868" w14:textId="6E33B1B1" w:rsidR="009724C4" w:rsidRDefault="00A20475" w:rsidP="00C73729">
      <w:r>
        <w:t>K</w:t>
      </w:r>
      <w:r w:rsidRPr="00857847">
        <w:t>ommunfullmäktige anta</w:t>
      </w:r>
      <w:r>
        <w:t>r</w:t>
      </w:r>
      <w:r w:rsidRPr="00857847">
        <w:t xml:space="preserve"> ”Bestämmelser om omställningsstöd, pension och familjeskydd för förtroendevalda (OPF-KR 25)” att gälla från och med 2025-01-01.</w:t>
      </w:r>
    </w:p>
    <w:p w14:paraId="13F0C111" w14:textId="4CAE7A6F" w:rsidR="00A20475" w:rsidRPr="007D59F9" w:rsidRDefault="00A20475" w:rsidP="00C73729">
      <w:r>
        <w:t>__________</w:t>
      </w:r>
    </w:p>
    <w:p w14:paraId="4F329B02" w14:textId="77777777" w:rsidR="00A20475" w:rsidRDefault="00A20475" w:rsidP="00A20475">
      <w:pPr>
        <w:pStyle w:val="Rubrik2"/>
      </w:pPr>
      <w:r w:rsidRPr="003E7CD2">
        <w:t>Ärendebeskrivning</w:t>
      </w:r>
    </w:p>
    <w:p w14:paraId="63716A1A" w14:textId="77777777" w:rsidR="00A20475" w:rsidRPr="003E7CD2" w:rsidRDefault="00A20475" w:rsidP="00A20475">
      <w:r>
        <w:t>Sveriges Kommuner och Regioner (SKR) har vid sammanträde den 18 oktober 2024 beslutat anta revideringar i OPF-KL gällande § 5 pensionsavgifter och att det reviderade regelverket byter namn till OPF-KR 25.</w:t>
      </w:r>
    </w:p>
    <w:p w14:paraId="11004123" w14:textId="77777777" w:rsidR="00A20475" w:rsidRDefault="00A20475" w:rsidP="00A20475">
      <w:pPr>
        <w:pStyle w:val="Rubrik2"/>
      </w:pPr>
      <w:r w:rsidRPr="003E7CD2">
        <w:t>Bakgrund</w:t>
      </w:r>
    </w:p>
    <w:p w14:paraId="51CF9F73" w14:textId="77777777" w:rsidR="00A20475" w:rsidRPr="003E7CD2" w:rsidRDefault="00A20475" w:rsidP="00A20475">
      <w:r w:rsidRPr="00595207">
        <w:t>OPF-KL reglerar villkoren för förtroendevalda. SKR tar fram ett förslag till regelverk, OPF-KL, som kommunen genom fullmäktige har att fatta beslut om. Sedan är det kommunens egen pensionsmyndighet som hanterar tillämpningen. Det finns möjlighet för varje kommun att göra egna tillägg och justeringar</w:t>
      </w:r>
      <w:r>
        <w:rPr>
          <w:rFonts w:ascii="Open Sans" w:hAnsi="Open Sans" w:cs="Open Sans"/>
          <w:color w:val="222222"/>
          <w:shd w:val="clear" w:color="auto" w:fill="FFFEFE"/>
        </w:rPr>
        <w:t xml:space="preserve">. </w:t>
      </w:r>
      <w:r>
        <w:rPr>
          <w:rFonts w:ascii="Open Sans" w:hAnsi="Open Sans" w:cs="Open Sans"/>
          <w:color w:val="222222"/>
          <w:shd w:val="clear" w:color="auto" w:fill="FFFEFE"/>
        </w:rPr>
        <w:br/>
      </w:r>
      <w:r>
        <w:rPr>
          <w:rFonts w:ascii="Open Sans" w:hAnsi="Open Sans" w:cs="Open Sans"/>
          <w:color w:val="222222"/>
          <w:shd w:val="clear" w:color="auto" w:fill="FFFEFE"/>
        </w:rPr>
        <w:br/>
      </w:r>
      <w:r>
        <w:t xml:space="preserve">Sedan 2014 benämns </w:t>
      </w:r>
      <w:proofErr w:type="gramStart"/>
      <w:r>
        <w:t>SKRs</w:t>
      </w:r>
      <w:proofErr w:type="gramEnd"/>
      <w:r>
        <w:t xml:space="preserve"> regelverk OPF – förslag till bestämmelser om omställningsstöd och pension för förtroendevalda. Tanken med OPF är att bestämmelserna ska underlätta och möjliggöra för förtroendevald att förena arbetsliv och uppdrag och därmed har bestämmelserna i möjligaste mån anpassats till de pensions- och omställningsavtal som gäller för anställda inom kommuner, regioner och kommunalförbund.</w:t>
      </w:r>
    </w:p>
    <w:p w14:paraId="2524E069" w14:textId="77777777" w:rsidR="00A20475" w:rsidRDefault="00A20475" w:rsidP="00A20475">
      <w:pPr>
        <w:pStyle w:val="Rubrik2"/>
      </w:pPr>
      <w:r w:rsidRPr="003E7CD2">
        <w:t>Beslutsunderlag</w:t>
      </w:r>
    </w:p>
    <w:p w14:paraId="12C1E9A0" w14:textId="77777777" w:rsidR="00A20475" w:rsidRDefault="00A20475" w:rsidP="00A20475">
      <w:r>
        <w:t>Meddelande från styrelsen - Revidering av OPF-KL18 med nytt namn OPF-KR 25 (omställningsstöd och pension för förtroendevalda)</w:t>
      </w:r>
    </w:p>
    <w:p w14:paraId="342C4B8F" w14:textId="77777777" w:rsidR="00A20475" w:rsidRDefault="00A20475" w:rsidP="00A20475">
      <w:r>
        <w:t>Förslag till bestämmelser om omställningsstöd, pension och familjeskydd för förtroendevalda (OPFKR25)</w:t>
      </w:r>
    </w:p>
    <w:p w14:paraId="6F537AB7" w14:textId="0AC4BAC3" w:rsidR="00B755DD" w:rsidRDefault="00B755DD" w:rsidP="00B755DD">
      <w:pPr>
        <w:pStyle w:val="Rubrik2"/>
      </w:pPr>
      <w:r w:rsidRPr="00833BE0">
        <w:t>Delges</w:t>
      </w:r>
    </w:p>
    <w:p w14:paraId="6A807A50" w14:textId="0C0E194A" w:rsidR="009724C4" w:rsidRDefault="00833BE0" w:rsidP="00C73729">
      <w:r>
        <w:t>Lena Persson, lönekontoret i Falun</w:t>
      </w:r>
    </w:p>
    <w:p w14:paraId="006BC737" w14:textId="6035F612" w:rsidR="009724C4" w:rsidRPr="007D59F9" w:rsidRDefault="009724C4" w:rsidP="00AF2BF4">
      <w:pPr>
        <w:pStyle w:val="Rubrik1"/>
      </w:pPr>
      <w:bookmarkStart w:id="25" w:name="_Toc195605949"/>
      <w:r>
        <w:lastRenderedPageBreak/>
        <w:t>Avgift för gårdsförsäljning</w:t>
      </w:r>
      <w:bookmarkEnd w:id="25"/>
    </w:p>
    <w:p w14:paraId="41C62C46" w14:textId="5BC321A8" w:rsidR="009724C4" w:rsidRPr="007D59F9" w:rsidRDefault="00526DDC" w:rsidP="00526DDC">
      <w:pPr>
        <w:pStyle w:val="Diarienummer"/>
        <w:tabs>
          <w:tab w:val="clear" w:pos="7360"/>
          <w:tab w:val="left" w:pos="2355"/>
        </w:tabs>
        <w:rPr>
          <w:noProof w:val="0"/>
        </w:rPr>
      </w:pPr>
      <w:r>
        <w:rPr>
          <w:noProof w:val="0"/>
        </w:rPr>
        <w:t>KS2025/0080</w:t>
      </w:r>
      <w:r>
        <w:rPr>
          <w:noProof w:val="0"/>
        </w:rPr>
        <w:tab/>
      </w:r>
    </w:p>
    <w:p w14:paraId="6A9D421C" w14:textId="57A3603A" w:rsidR="009724C4" w:rsidRPr="007D59F9" w:rsidRDefault="00077D74" w:rsidP="00C73729">
      <w:pPr>
        <w:pStyle w:val="Rubrik2"/>
      </w:pPr>
      <w:r w:rsidRPr="00AB679C">
        <w:t>Beslut</w:t>
      </w:r>
    </w:p>
    <w:p w14:paraId="591EAA99" w14:textId="77777777" w:rsidR="00F31DD1" w:rsidRDefault="00526DDC" w:rsidP="00F31DD1">
      <w:pPr>
        <w:pStyle w:val="Liststycke"/>
        <w:numPr>
          <w:ilvl w:val="0"/>
          <w:numId w:val="18"/>
        </w:numPr>
      </w:pPr>
      <w:r>
        <w:t>Kommunfullmäktige beslutar godkänna förslag till ny avgift för gårdsförsäljning.</w:t>
      </w:r>
    </w:p>
    <w:p w14:paraId="2DFE18D2" w14:textId="49E7D5D6" w:rsidR="009724C4" w:rsidRDefault="00526DDC" w:rsidP="00F31DD1">
      <w:pPr>
        <w:pStyle w:val="Liststycke"/>
        <w:numPr>
          <w:ilvl w:val="0"/>
          <w:numId w:val="18"/>
        </w:numPr>
      </w:pPr>
      <w:r>
        <w:t>Beslutet gäller under förutsättning att samtliga samverkande kommuner fattar samma beslut.</w:t>
      </w:r>
      <w:r w:rsidR="00CD3418">
        <w:t xml:space="preserve"> </w:t>
      </w:r>
    </w:p>
    <w:p w14:paraId="3289C7DA" w14:textId="7873C773" w:rsidR="00526DDC" w:rsidRPr="007D59F9" w:rsidRDefault="00526DDC" w:rsidP="00C73729">
      <w:r>
        <w:t>__________</w:t>
      </w:r>
    </w:p>
    <w:p w14:paraId="715C9E23" w14:textId="77777777" w:rsidR="00526DDC" w:rsidRPr="00B648E1" w:rsidRDefault="00526DDC" w:rsidP="00526DDC">
      <w:pPr>
        <w:pStyle w:val="Rubrik2"/>
      </w:pPr>
      <w:r w:rsidRPr="00B648E1">
        <w:t>Bakgrund</w:t>
      </w:r>
    </w:p>
    <w:p w14:paraId="092B8C32" w14:textId="77777777" w:rsidR="00526DDC" w:rsidRDefault="00526DDC" w:rsidP="00526DDC">
      <w:r>
        <w:t>Gemensamma nämnden för alkohol, tobak och receptfria läkemedel, ATL, föreslår medlemskommunerna att införa en tillsynsavgift för gårdsförsäljning.</w:t>
      </w:r>
    </w:p>
    <w:p w14:paraId="66AE07CB" w14:textId="77777777" w:rsidR="00526DDC" w:rsidRPr="00B648E1" w:rsidRDefault="00526DDC" w:rsidP="00526DDC">
      <w:r>
        <w:t>Regeringen har aviserat att det ska bli möjligt med gårdsförsäljning av alkoholdrycker för småskaliga producenter från den 1 juni 2025. För att få bedriva gårdsförsäljning krävs tillstånd, utifrån att gårdsförsäljningstillstånd inte funnits tidigare saknas avgift för tillståndet.</w:t>
      </w:r>
    </w:p>
    <w:p w14:paraId="3D6DE856" w14:textId="77777777" w:rsidR="00526DDC" w:rsidRPr="00B648E1" w:rsidRDefault="00526DDC" w:rsidP="00526DDC">
      <w:pPr>
        <w:pStyle w:val="Rubrik2"/>
      </w:pPr>
      <w:r w:rsidRPr="00B648E1">
        <w:t>Förslag till ny taxa</w:t>
      </w:r>
    </w:p>
    <w:p w14:paraId="3C77132B" w14:textId="77777777" w:rsidR="00526DDC" w:rsidRDefault="00526DDC" w:rsidP="00526DDC">
      <w:r w:rsidRPr="00B648E1">
        <w:t>Prövningen för gårdsförsäljningstillstånd kommer till viss del att påminna om</w:t>
      </w:r>
      <w:r>
        <w:rPr>
          <w:b/>
          <w:bCs/>
        </w:rPr>
        <w:t xml:space="preserve"> </w:t>
      </w:r>
      <w:r w:rsidRPr="00B648E1">
        <w:t>provsmakningstillstånd då det krävs att alkoholdryckerna tillverkas på stället. Det finns även</w:t>
      </w:r>
      <w:r>
        <w:rPr>
          <w:b/>
          <w:bCs/>
        </w:rPr>
        <w:t xml:space="preserve"> </w:t>
      </w:r>
      <w:r w:rsidRPr="00B648E1">
        <w:t>vissa krav som inte gäller för andra tillstånd, för provsmakningstillstånd ska råvaror</w:t>
      </w:r>
      <w:r>
        <w:rPr>
          <w:b/>
          <w:bCs/>
        </w:rPr>
        <w:t xml:space="preserve"> </w:t>
      </w:r>
      <w:r w:rsidRPr="00B648E1">
        <w:t>produceras på den egna gården och för gårdsförsäljning ska den karaktärsgivande delen ske</w:t>
      </w:r>
      <w:r>
        <w:rPr>
          <w:b/>
          <w:bCs/>
        </w:rPr>
        <w:t xml:space="preserve"> </w:t>
      </w:r>
      <w:r w:rsidRPr="00B648E1">
        <w:t>på stället. Utifrån att provsmakningstillstånd är det av nuvarande tillstånd som mest liknar</w:t>
      </w:r>
      <w:r>
        <w:rPr>
          <w:b/>
          <w:bCs/>
        </w:rPr>
        <w:t xml:space="preserve"> </w:t>
      </w:r>
      <w:r w:rsidRPr="00B648E1">
        <w:t>gårdsförsäljningstillstånd föreslås att ansökningsavgiften blir samma belopp.</w:t>
      </w:r>
    </w:p>
    <w:p w14:paraId="3F272FFD" w14:textId="77777777" w:rsidR="00526DDC" w:rsidRPr="00B648E1" w:rsidRDefault="00526DDC" w:rsidP="00526DDC">
      <w:r w:rsidRPr="00B648E1">
        <w:t>Ansökningsavgiften föreslås därmed vara 12,6 % av prisbasbeloppet, och liksom med övriga</w:t>
      </w:r>
      <w:r>
        <w:t xml:space="preserve"> </w:t>
      </w:r>
      <w:r w:rsidRPr="00B648E1">
        <w:t>avgifter avrundas beloppet uppåt till närmsta 100-tal kronor (under 2025 är beloppet 7</w:t>
      </w:r>
      <w:r>
        <w:t> </w:t>
      </w:r>
      <w:r w:rsidRPr="00B648E1">
        <w:t>500</w:t>
      </w:r>
      <w:r>
        <w:t xml:space="preserve"> </w:t>
      </w:r>
      <w:r w:rsidRPr="00B648E1">
        <w:t>kronor).</w:t>
      </w:r>
    </w:p>
    <w:p w14:paraId="5D68CECE" w14:textId="77777777" w:rsidR="00526DDC" w:rsidRPr="00B648E1" w:rsidRDefault="00526DDC" w:rsidP="00526DDC">
      <w:r w:rsidRPr="00B648E1">
        <w:t>Den som söker ett gårdsförsäljningstillstånd måste klara ett godkänt kunskapsprov. Det är</w:t>
      </w:r>
      <w:r>
        <w:t xml:space="preserve"> </w:t>
      </w:r>
      <w:r w:rsidRPr="00B648E1">
        <w:t>troligt att det kommer att bli ett separat kunskapsprov för gårdsförsäljning. Det är i</w:t>
      </w:r>
      <w:r>
        <w:t xml:space="preserve"> </w:t>
      </w:r>
      <w:r w:rsidRPr="00B648E1">
        <w:t>dagsläget oklart hur provet kommer vara utformat, men bedömningen är att det bör vara</w:t>
      </w:r>
      <w:r>
        <w:t xml:space="preserve"> </w:t>
      </w:r>
      <w:r w:rsidRPr="00B648E1">
        <w:t>samma avgift som för kunskapsprovet för provsmakningstillstånd (2,1 % av prisbasbeloppet,</w:t>
      </w:r>
      <w:r>
        <w:t xml:space="preserve"> </w:t>
      </w:r>
      <w:r w:rsidRPr="00B648E1">
        <w:t>vilket för 2025 motsvarar 1 300 kronor).</w:t>
      </w:r>
    </w:p>
    <w:p w14:paraId="3CDF1C01" w14:textId="77777777" w:rsidR="00F31DD1" w:rsidRDefault="00526DDC" w:rsidP="00526DDC">
      <w:r w:rsidRPr="00B648E1">
        <w:t>Gällande tillsynsavgiften föreslås att gårdsförsäljningstillstånd ansluts till den riskbaserade</w:t>
      </w:r>
      <w:r>
        <w:t xml:space="preserve"> </w:t>
      </w:r>
      <w:r w:rsidRPr="00B648E1">
        <w:t xml:space="preserve">tillsynsavgiften som för serveringstillstånden. För att hamna i en rimlig </w:t>
      </w:r>
    </w:p>
    <w:p w14:paraId="44B4CC68" w14:textId="1988F144" w:rsidR="00F31DD1" w:rsidRDefault="00F31DD1" w:rsidP="00526DDC">
      <w:proofErr w:type="spellStart"/>
      <w:r w:rsidRPr="00AF2BF4">
        <w:lastRenderedPageBreak/>
        <w:t>Kf</w:t>
      </w:r>
      <w:proofErr w:type="spellEnd"/>
      <w:r w:rsidRPr="00AF2BF4">
        <w:t xml:space="preserve"> § </w:t>
      </w:r>
      <w:r>
        <w:t>49</w:t>
      </w:r>
      <w:r w:rsidRPr="00AF2BF4">
        <w:t xml:space="preserve"> forts.</w:t>
      </w:r>
      <w:r>
        <w:t xml:space="preserve"> </w:t>
      </w:r>
    </w:p>
    <w:p w14:paraId="33A637DC" w14:textId="5642333F" w:rsidR="00526DDC" w:rsidRDefault="00526DDC" w:rsidP="00526DDC">
      <w:r w:rsidRPr="00B648E1">
        <w:t>riskklass bör</w:t>
      </w:r>
      <w:r>
        <w:t xml:space="preserve"> </w:t>
      </w:r>
      <w:r w:rsidRPr="00B648E1">
        <w:t>gårdsförsäljning likställas med servering till slutet sällskap då det enbart är tillåtet vid</w:t>
      </w:r>
      <w:r>
        <w:t xml:space="preserve"> </w:t>
      </w:r>
      <w:r w:rsidRPr="00B648E1">
        <w:t>besöksarrangemang. Även om gästerna rör sig under ett besöksarrangemang kan</w:t>
      </w:r>
      <w:r>
        <w:t xml:space="preserve"> </w:t>
      </w:r>
      <w:r w:rsidRPr="00B648E1">
        <w:t>försäljningen inte likställas med ett serveringsställe med nöjesinriktning (till exempel</w:t>
      </w:r>
      <w:r>
        <w:t xml:space="preserve"> </w:t>
      </w:r>
      <w:r w:rsidRPr="00B648E1">
        <w:t>nattklubbar) utifrån risk för alkoholrelaterade skador, därmed bör</w:t>
      </w:r>
      <w:r>
        <w:t xml:space="preserve"> </w:t>
      </w:r>
      <w:r w:rsidRPr="00B648E1">
        <w:t>gårdsförsäljningstillståndet jämföras med matrestauranger med sittande gäster.</w:t>
      </w:r>
    </w:p>
    <w:p w14:paraId="0AB9B456" w14:textId="77777777" w:rsidR="00526DDC" w:rsidRPr="00B648E1" w:rsidRDefault="00526DDC" w:rsidP="00526DDC">
      <w:pPr>
        <w:pStyle w:val="Rubrik2"/>
      </w:pPr>
      <w:r w:rsidRPr="00B648E1">
        <w:t>Beslutsunderlag</w:t>
      </w:r>
    </w:p>
    <w:p w14:paraId="114810AD" w14:textId="77777777" w:rsidR="00526DDC" w:rsidRPr="00B648E1" w:rsidRDefault="00526DDC" w:rsidP="00526DDC">
      <w:r>
        <w:t>Beslut från den gemensamma nämnden för alkohol, tobak och receptfria läkemedel</w:t>
      </w:r>
    </w:p>
    <w:p w14:paraId="14B470A0" w14:textId="77777777" w:rsidR="00526DDC" w:rsidRPr="00B648E1" w:rsidRDefault="00526DDC" w:rsidP="00526DDC">
      <w:pPr>
        <w:pStyle w:val="Rubrik2"/>
      </w:pPr>
      <w:r w:rsidRPr="00B648E1">
        <w:t>Delges</w:t>
      </w:r>
    </w:p>
    <w:p w14:paraId="6951714E" w14:textId="77777777" w:rsidR="00526DDC" w:rsidRDefault="00526DDC" w:rsidP="00526DDC">
      <w:r>
        <w:t>Gemensamma nämnden för alkohol, tobak och receptfria läkemedel.</w:t>
      </w:r>
      <w:r>
        <w:br/>
        <w:t>Samtliga samverkande kommuner i den gemensamma nämnden för alkohol, tobak och receptfria läkemedel</w:t>
      </w:r>
    </w:p>
    <w:p w14:paraId="2D063490" w14:textId="77777777" w:rsidR="009724C4" w:rsidRDefault="009724C4" w:rsidP="00C73729"/>
    <w:p w14:paraId="2F98BEC3" w14:textId="1B2A15D4" w:rsidR="009724C4" w:rsidRPr="007D59F9" w:rsidRDefault="009724C4" w:rsidP="00AF2BF4">
      <w:pPr>
        <w:pStyle w:val="Rubrik1"/>
      </w:pPr>
      <w:bookmarkStart w:id="26" w:name="_Toc195605950"/>
      <w:r>
        <w:lastRenderedPageBreak/>
        <w:t>Rapport ej verkställda beslut</w:t>
      </w:r>
      <w:r w:rsidR="004D53B0">
        <w:t>,</w:t>
      </w:r>
      <w:r>
        <w:t xml:space="preserve"> kvartal 4 2024</w:t>
      </w:r>
      <w:bookmarkEnd w:id="26"/>
    </w:p>
    <w:p w14:paraId="11DB12D6" w14:textId="5916F095" w:rsidR="009724C4" w:rsidRPr="007D59F9" w:rsidRDefault="00C27F56" w:rsidP="00C73729">
      <w:pPr>
        <w:pStyle w:val="Diarienummer"/>
        <w:rPr>
          <w:noProof w:val="0"/>
        </w:rPr>
      </w:pPr>
      <w:r>
        <w:rPr>
          <w:noProof w:val="0"/>
        </w:rPr>
        <w:t>KS2025/0092</w:t>
      </w:r>
    </w:p>
    <w:p w14:paraId="1C6E66F9" w14:textId="6C306BE8" w:rsidR="009724C4" w:rsidRPr="007D59F9" w:rsidRDefault="00077D74" w:rsidP="00C73729">
      <w:pPr>
        <w:pStyle w:val="Rubrik2"/>
      </w:pPr>
      <w:r w:rsidRPr="00AB679C">
        <w:t>Beslut</w:t>
      </w:r>
    </w:p>
    <w:p w14:paraId="52712005" w14:textId="2CB93ADD" w:rsidR="009724C4" w:rsidRDefault="00C27F56" w:rsidP="00C73729">
      <w:r>
        <w:t xml:space="preserve">Kommunfullmäktige </w:t>
      </w:r>
      <w:r w:rsidRPr="00C83E68">
        <w:t>besluta</w:t>
      </w:r>
      <w:r w:rsidR="00C951A3" w:rsidRPr="00C83E68">
        <w:t>r</w:t>
      </w:r>
      <w:r w:rsidRPr="00C83E68">
        <w:t xml:space="preserve"> godkänna</w:t>
      </w:r>
      <w:r>
        <w:t xml:space="preserve"> rapporten.</w:t>
      </w:r>
    </w:p>
    <w:p w14:paraId="1FBB0E01" w14:textId="238243FD" w:rsidR="00C27F56" w:rsidRPr="007D59F9" w:rsidRDefault="00C27F56" w:rsidP="00C73729">
      <w:r>
        <w:t>__________</w:t>
      </w:r>
    </w:p>
    <w:p w14:paraId="41D2C8A5" w14:textId="77777777" w:rsidR="00C27F56" w:rsidRPr="00325EFA" w:rsidRDefault="00C27F56" w:rsidP="00C27F56">
      <w:pPr>
        <w:pStyle w:val="Rubrik2"/>
      </w:pPr>
      <w:r w:rsidRPr="00325EFA">
        <w:t>Ärendebeskrivning</w:t>
      </w:r>
    </w:p>
    <w:p w14:paraId="4E6837F5" w14:textId="77777777" w:rsidR="00C27F56" w:rsidRDefault="00C27F56" w:rsidP="00C27F56">
      <w:r>
        <w:t>Socialnämnden har överlämnat rapport avseende ej verkställda beslut för kvartal 2024</w:t>
      </w:r>
      <w:r w:rsidRPr="004D2D97">
        <w:t xml:space="preserve"> </w:t>
      </w:r>
      <w:r>
        <w:t>och översänder den till kommunfullmäktige och kommunrevisionen för kännedom.</w:t>
      </w:r>
    </w:p>
    <w:p w14:paraId="0F379FED" w14:textId="77777777" w:rsidR="00C27F56" w:rsidRPr="00325EFA" w:rsidRDefault="00C27F56" w:rsidP="00C27F56">
      <w:r w:rsidRPr="00325EFA">
        <w:t>Socialförvaltningen har till Inspektionen för vård och omsorg (IVO) lämnat en rapport</w:t>
      </w:r>
      <w:r>
        <w:t xml:space="preserve"> </w:t>
      </w:r>
      <w:r w:rsidRPr="00325EFA">
        <w:t>över ej verkställda beslut</w:t>
      </w:r>
      <w:r>
        <w:t xml:space="preserve"> för </w:t>
      </w:r>
      <w:r w:rsidRPr="00325EFA">
        <w:t xml:space="preserve">kvartal </w:t>
      </w:r>
      <w:r>
        <w:t>4 2024</w:t>
      </w:r>
      <w:r w:rsidRPr="00325EFA">
        <w:t>. Förvaltningen har även rapporterat de beslut som</w:t>
      </w:r>
      <w:r>
        <w:t xml:space="preserve"> </w:t>
      </w:r>
      <w:r w:rsidRPr="00325EFA">
        <w:t>verkställts och som tidigare har rapporterats som ej verkställda.</w:t>
      </w:r>
    </w:p>
    <w:p w14:paraId="63FF0C7B" w14:textId="77777777" w:rsidR="00C27F56" w:rsidRPr="00325EFA" w:rsidRDefault="00C27F56" w:rsidP="00C27F56">
      <w:pPr>
        <w:pStyle w:val="Rubrik2"/>
      </w:pPr>
      <w:r w:rsidRPr="00325EFA">
        <w:t>Ej verkställda beslut</w:t>
      </w:r>
    </w:p>
    <w:p w14:paraId="4A8EAC2A" w14:textId="77777777" w:rsidR="00C27F56" w:rsidRDefault="00C27F56" w:rsidP="00C27F56">
      <w:r>
        <w:t>Biståndsbeslut som inte verkställts inom 3 månader ska rapporteras till IVO.</w:t>
      </w:r>
    </w:p>
    <w:p w14:paraId="5E6FAD29" w14:textId="77777777" w:rsidR="00C27F56" w:rsidRDefault="00C27F56" w:rsidP="00C27F56">
      <w:r>
        <w:t xml:space="preserve">Det gäller beslut enligt 9 § lagen (1993:387) om stöd och service till vissa funktionshindrade (LSS) och enligt 4 kap. 1 § </w:t>
      </w:r>
      <w:proofErr w:type="spellStart"/>
      <w:r>
        <w:t>SoL.</w:t>
      </w:r>
      <w:proofErr w:type="spellEnd"/>
    </w:p>
    <w:p w14:paraId="7D52D8EE" w14:textId="77777777" w:rsidR="00C27F56" w:rsidRPr="00325EFA" w:rsidRDefault="00C27F56" w:rsidP="00C27F56">
      <w:pPr>
        <w:pStyle w:val="Rubrik2"/>
      </w:pPr>
      <w:r w:rsidRPr="00325EFA">
        <w:t>Verkställda beslut</w:t>
      </w:r>
    </w:p>
    <w:p w14:paraId="6E5916E6" w14:textId="77777777" w:rsidR="00C27F56" w:rsidRDefault="00C27F56" w:rsidP="00C27F56">
      <w:r>
        <w:t xml:space="preserve">Socialnämnden ska även till IVO anmäla när nämnden har verkställt ett gynnande beslut som enligt 16 kap 6 f§ </w:t>
      </w:r>
      <w:proofErr w:type="spellStart"/>
      <w:r>
        <w:t>SoL</w:t>
      </w:r>
      <w:proofErr w:type="spellEnd"/>
      <w:r>
        <w:t xml:space="preserve"> har rapporterats som ej verkställt.</w:t>
      </w:r>
    </w:p>
    <w:p w14:paraId="62C61BBA" w14:textId="77777777" w:rsidR="009724C4" w:rsidRDefault="009724C4" w:rsidP="00C73729"/>
    <w:p w14:paraId="42B708E5" w14:textId="30DB5A46" w:rsidR="009724C4" w:rsidRPr="007D59F9" w:rsidRDefault="00C27F56" w:rsidP="00AF2BF4">
      <w:pPr>
        <w:pStyle w:val="Rubrik1"/>
      </w:pPr>
      <w:bookmarkStart w:id="27" w:name="_Toc195605951"/>
      <w:r>
        <w:lastRenderedPageBreak/>
        <w:t>Fråga</w:t>
      </w:r>
      <w:r w:rsidR="00640716">
        <w:t xml:space="preserve"> </w:t>
      </w:r>
      <w:r w:rsidR="00B202B9">
        <w:t>till Mats Nilsson</w:t>
      </w:r>
      <w:r w:rsidR="00143176">
        <w:t xml:space="preserve"> gällande ägardi</w:t>
      </w:r>
      <w:r w:rsidR="00B202B9">
        <w:t>rektivet</w:t>
      </w:r>
      <w:bookmarkEnd w:id="27"/>
    </w:p>
    <w:p w14:paraId="02DD0ADE" w14:textId="01AB79C6" w:rsidR="009724C4" w:rsidRPr="00A3060E" w:rsidRDefault="00143176" w:rsidP="00C73729">
      <w:pPr>
        <w:pStyle w:val="Diarienummer"/>
        <w:rPr>
          <w:noProof w:val="0"/>
        </w:rPr>
      </w:pPr>
      <w:r w:rsidRPr="00A3060E">
        <w:rPr>
          <w:noProof w:val="0"/>
        </w:rPr>
        <w:t>KS2025/0171</w:t>
      </w:r>
    </w:p>
    <w:p w14:paraId="74F699AC" w14:textId="04ADCDCA" w:rsidR="009724C4" w:rsidRPr="00A3060E" w:rsidRDefault="00B202B9" w:rsidP="00C73729">
      <w:pPr>
        <w:pStyle w:val="Rubrik2"/>
      </w:pPr>
      <w:r w:rsidRPr="00A3060E">
        <w:t>F</w:t>
      </w:r>
      <w:r w:rsidR="005179F9" w:rsidRPr="00A3060E">
        <w:t>råga till Mats Nilsson (S) från Göran Söderqvist (M)</w:t>
      </w:r>
    </w:p>
    <w:p w14:paraId="3F72B52D" w14:textId="1439F7A0" w:rsidR="009724C4" w:rsidRDefault="00143176">
      <w:pPr>
        <w:pStyle w:val="Liststycke"/>
        <w:numPr>
          <w:ilvl w:val="0"/>
          <w:numId w:val="10"/>
        </w:numPr>
      </w:pPr>
      <w:r>
        <w:t>Gäller inte ägardirektivet? Om det gäller varför frångår kommunordförande det vid kallelse till ägardialog?</w:t>
      </w:r>
    </w:p>
    <w:p w14:paraId="60EE3780" w14:textId="7126DCAC" w:rsidR="00143176" w:rsidRDefault="00143176">
      <w:pPr>
        <w:pStyle w:val="Liststycke"/>
        <w:numPr>
          <w:ilvl w:val="0"/>
          <w:numId w:val="10"/>
        </w:numPr>
      </w:pPr>
      <w:r>
        <w:t xml:space="preserve">Är det på grund av slarv eller okunskap som kommunledningen inte skrivit på uppsägningskontraktet angående lokalerna i Siggebo? Detta har inneburit en kostnad för Socialnämnden på ca 700 tusen kronor. </w:t>
      </w:r>
    </w:p>
    <w:p w14:paraId="45A12B55" w14:textId="76D22491" w:rsidR="005179F9" w:rsidRDefault="005179F9" w:rsidP="005179F9">
      <w:pPr>
        <w:pStyle w:val="Rubrik2"/>
      </w:pPr>
      <w:r>
        <w:t>Svar</w:t>
      </w:r>
      <w:r w:rsidR="00077D74">
        <w:t xml:space="preserve"> på fråga ställd av Göran Söderqvist (M)</w:t>
      </w:r>
    </w:p>
    <w:p w14:paraId="14295063" w14:textId="48813F16" w:rsidR="00640716" w:rsidRDefault="00E8194B" w:rsidP="00C73729">
      <w:r w:rsidRPr="002F4624">
        <w:t>”</w:t>
      </w:r>
      <w:r w:rsidR="00385972" w:rsidRPr="002F4624">
        <w:t xml:space="preserve">Vill inleda med att </w:t>
      </w:r>
      <w:r w:rsidR="00387369" w:rsidRPr="002F4624">
        <w:t>tacka dig för dina frågor. Nedan följer svar avseende dina olika frågeställningar. Vill dock inled med utdrag ur vårt gemensamma reglemente som reglerar komm</w:t>
      </w:r>
      <w:r w:rsidRPr="002F4624">
        <w:t>unstyrelsens</w:t>
      </w:r>
      <w:r>
        <w:t xml:space="preserve"> och ordförandens roll gentemot vårt kommunägda bolag: </w:t>
      </w:r>
    </w:p>
    <w:p w14:paraId="2DB58E56" w14:textId="50283EE8" w:rsidR="00E8194B" w:rsidRPr="002F4624" w:rsidRDefault="00E8194B" w:rsidP="00C73729">
      <w:r>
        <w:t>Enligt ”Gemensamt reglemente och reglemente för styre</w:t>
      </w:r>
      <w:r w:rsidRPr="002F4624">
        <w:t>lsen</w:t>
      </w:r>
      <w:r>
        <w:t xml:space="preserve">, nämnder och råd” ska </w:t>
      </w:r>
      <w:r w:rsidRPr="002F4624">
        <w:t>styrelsen ha (kommunstyrelsen)</w:t>
      </w:r>
    </w:p>
    <w:p w14:paraId="6A37516F" w14:textId="2468D6DA" w:rsidR="00E8194B" w:rsidRPr="002F4624" w:rsidRDefault="00F730C6">
      <w:pPr>
        <w:pStyle w:val="Liststycke"/>
        <w:numPr>
          <w:ilvl w:val="0"/>
          <w:numId w:val="11"/>
        </w:numPr>
      </w:pPr>
      <w:r w:rsidRPr="002F4624">
        <w:t>f</w:t>
      </w:r>
      <w:r w:rsidR="00E8194B" w:rsidRPr="002F4624">
        <w:t xml:space="preserve">ortlöpande uppsikt över verksamheten i de företag och stiftelser som kommunen helt eller delvis äger eller annars har intresse i, främst vad gäller ändamål, ekonomi och efterlevande av uppställda direktiv, men också i avseende på övriga förhållanden av betydelse för kommunen, </w:t>
      </w:r>
    </w:p>
    <w:p w14:paraId="7D800D17" w14:textId="4ECF9B12" w:rsidR="00E8194B" w:rsidRPr="002F4624" w:rsidRDefault="00E8194B" w:rsidP="00E8194B">
      <w:r w:rsidRPr="002F4624">
        <w:t>Vidare så ska kommunstyrelsens ordförande:</w:t>
      </w:r>
    </w:p>
    <w:p w14:paraId="0927135B" w14:textId="739F9BED" w:rsidR="00E8194B" w:rsidRPr="002F4624" w:rsidRDefault="00F730C6">
      <w:pPr>
        <w:pStyle w:val="Liststycke"/>
        <w:numPr>
          <w:ilvl w:val="0"/>
          <w:numId w:val="12"/>
        </w:numPr>
      </w:pPr>
      <w:r w:rsidRPr="002F4624">
        <w:t>n</w:t>
      </w:r>
      <w:r w:rsidR="00E8194B" w:rsidRPr="002F4624">
        <w:t xml:space="preserve">ärmast under kommunstyrelsen ha uppsikt över kommunens hela nämndförvaltning och kommunägda bolag, </w:t>
      </w:r>
    </w:p>
    <w:p w14:paraId="626329B6" w14:textId="5E2B7569" w:rsidR="00E8194B" w:rsidRPr="002F4624" w:rsidRDefault="00F730C6">
      <w:pPr>
        <w:pStyle w:val="Liststycke"/>
        <w:numPr>
          <w:ilvl w:val="0"/>
          <w:numId w:val="12"/>
        </w:numPr>
      </w:pPr>
      <w:r w:rsidRPr="002F4624">
        <w:t>m</w:t>
      </w:r>
      <w:r w:rsidR="00E8194B" w:rsidRPr="002F4624">
        <w:t>ed uppmärksam</w:t>
      </w:r>
      <w:r w:rsidRPr="002F4624">
        <w:t xml:space="preserve">het </w:t>
      </w:r>
      <w:r w:rsidR="002F4624" w:rsidRPr="002F4624">
        <w:t>följa</w:t>
      </w:r>
      <w:r w:rsidRPr="002F4624">
        <w:t xml:space="preserve"> frågor av betydelse för kommunens utveckling och ekonomiska intressen samt effektiviteten i verksamheten och ta initiativ i dessa frågor. </w:t>
      </w:r>
    </w:p>
    <w:p w14:paraId="07FDFA78" w14:textId="7771C023" w:rsidR="00F730C6" w:rsidRPr="002F4624" w:rsidRDefault="00F730C6" w:rsidP="00F730C6">
      <w:r w:rsidRPr="002F4624">
        <w:t>Gäller inte ägardirektivet?</w:t>
      </w:r>
    </w:p>
    <w:p w14:paraId="26B5CA55" w14:textId="09F754BC" w:rsidR="00F730C6" w:rsidRPr="002F4624" w:rsidRDefault="00F730C6" w:rsidP="00F730C6">
      <w:r w:rsidRPr="002F4624">
        <w:t>Svar: Nya ägardirektiv antogs av kommunfullmäktige 2024-11-28 och direktivet gäller från och med det att fattat beslut vunnit laga kraft.</w:t>
      </w:r>
    </w:p>
    <w:p w14:paraId="0BBCA66C" w14:textId="09EB48C9" w:rsidR="00F730C6" w:rsidRPr="002F4624" w:rsidRDefault="00F730C6" w:rsidP="00F730C6">
      <w:r w:rsidRPr="002F4624">
        <w:t>Om det gäller varför frångår kommunordförande det vid kallelse till ägardialog?</w:t>
      </w:r>
    </w:p>
    <w:p w14:paraId="7D11212E" w14:textId="77777777" w:rsidR="003621D1" w:rsidRDefault="00F730C6" w:rsidP="00F730C6">
      <w:r w:rsidRPr="002F4624">
        <w:t xml:space="preserve">Svar: Bedömningen är inte att ägardirektivet frångåtts. Respektive part (kommunen och Säterbostäder) har att löpande leva upp till direktivet som till stora delar reglerar förhållandet mellan kommunen och bolaget. Så vid de, enligt kalendarium, </w:t>
      </w:r>
    </w:p>
    <w:p w14:paraId="5C4DFCF6" w14:textId="6A74E8B9" w:rsidR="003621D1" w:rsidRDefault="003621D1" w:rsidP="00F730C6">
      <w:proofErr w:type="spellStart"/>
      <w:r w:rsidRPr="00F31DD1">
        <w:lastRenderedPageBreak/>
        <w:t>Kf</w:t>
      </w:r>
      <w:proofErr w:type="spellEnd"/>
      <w:r w:rsidRPr="00F31DD1">
        <w:t xml:space="preserve"> § </w:t>
      </w:r>
      <w:r w:rsidR="00F31DD1" w:rsidRPr="00F31DD1">
        <w:t>51</w:t>
      </w:r>
      <w:r w:rsidRPr="00F31DD1">
        <w:t xml:space="preserve"> forts.</w:t>
      </w:r>
      <w:r>
        <w:t xml:space="preserve"> </w:t>
      </w:r>
    </w:p>
    <w:p w14:paraId="249FBA17" w14:textId="1532E37D" w:rsidR="00F730C6" w:rsidRDefault="00F730C6" w:rsidP="00F730C6">
      <w:pPr>
        <w:rPr>
          <w:highlight w:val="yellow"/>
        </w:rPr>
      </w:pPr>
      <w:r w:rsidRPr="002F4624">
        <w:t xml:space="preserve">schemalagda ägardialoger kommer bemanningen ske enligt det som ägardirektivet föreskriver. </w:t>
      </w:r>
    </w:p>
    <w:p w14:paraId="3EA59913" w14:textId="6CEB384D" w:rsidR="00F730C6" w:rsidRPr="002F4624" w:rsidRDefault="00F730C6" w:rsidP="00F730C6">
      <w:r w:rsidRPr="002F4624">
        <w:t xml:space="preserve">Med ovanstående som grund så bjöd jag i dialog med ordföranden i Säterbostäder in till ett extra möte för att </w:t>
      </w:r>
      <w:r w:rsidR="005C782F" w:rsidRPr="002F4624">
        <w:t>diskutera</w:t>
      </w:r>
      <w:r w:rsidRPr="002F4624">
        <w:t xml:space="preserve"> en för koncernen tidsmässigt prioriterad fråga. Bedömningen var att det ej gick att invänta ägardialog. </w:t>
      </w:r>
      <w:r w:rsidR="005C782F" w:rsidRPr="002F4624">
        <w:t>Resultatet</w:t>
      </w:r>
      <w:r w:rsidRPr="002F4624">
        <w:t xml:space="preserve"> av dialogen var gott o</w:t>
      </w:r>
      <w:r w:rsidR="005C782F" w:rsidRPr="002F4624">
        <w:t>ch parterna är n</w:t>
      </w:r>
      <w:r w:rsidR="00414417" w:rsidRPr="002F4624">
        <w:t>u</w:t>
      </w:r>
      <w:r w:rsidR="005C782F" w:rsidRPr="002F4624">
        <w:t xml:space="preserve"> överens om den fortsatta handläggningen av berörda åtgärder. </w:t>
      </w:r>
    </w:p>
    <w:p w14:paraId="3EE4B148" w14:textId="4ED5E3EA" w:rsidR="005C782F" w:rsidRPr="002F4624" w:rsidRDefault="005C782F" w:rsidP="00F730C6">
      <w:r w:rsidRPr="002F4624">
        <w:t>Mötet som jag kallade till var inte en ägardialog utan ett extra möte utifrån mitt uppdrag att: med uppmärksamhet följa frågor av betydelse för kommunens utveckling och ekonomiska intressen samt effektiviteten i verksamhet och ta initiativ i dessa frågor.</w:t>
      </w:r>
    </w:p>
    <w:p w14:paraId="432B1B43" w14:textId="1667EE27" w:rsidR="005C782F" w:rsidRPr="002F4624" w:rsidRDefault="005C782F" w:rsidP="00F730C6">
      <w:r w:rsidRPr="002F4624">
        <w:t>Är det på grund av slarv eller okunskap som kommunledningen inte skrivit på uppsägningskontraktet angående lokaler i Siggebo?</w:t>
      </w:r>
    </w:p>
    <w:p w14:paraId="190723C2" w14:textId="7986310D" w:rsidR="005C782F" w:rsidRPr="00591CDF" w:rsidRDefault="005C782F" w:rsidP="00F730C6">
      <w:r w:rsidRPr="00591CDF">
        <w:t>Svar: Komm</w:t>
      </w:r>
      <w:r w:rsidR="00414417" w:rsidRPr="00591CDF">
        <w:t xml:space="preserve">unstyrelsen beslutade 2020-12-01 att med framtaget </w:t>
      </w:r>
      <w:r w:rsidR="00591CDF" w:rsidRPr="00591CDF">
        <w:t>planeringsu</w:t>
      </w:r>
      <w:r w:rsidR="00414417" w:rsidRPr="00591CDF">
        <w:t>nderlag beställa byg</w:t>
      </w:r>
      <w:r w:rsidR="00591CDF" w:rsidRPr="00591CDF">
        <w:t xml:space="preserve">gnation </w:t>
      </w:r>
      <w:r w:rsidR="00414417" w:rsidRPr="00591CDF">
        <w:t xml:space="preserve">av ett nytt LSS-boende av Säterbostäder. Det nya LSS-boende skulle helt </w:t>
      </w:r>
      <w:r w:rsidR="00591CDF" w:rsidRPr="00591CDF">
        <w:t>ersätta</w:t>
      </w:r>
      <w:r w:rsidR="00414417" w:rsidRPr="00591CDF">
        <w:t xml:space="preserve"> det gamla LSS-boendet i Säterbostäder lokaler. </w:t>
      </w:r>
    </w:p>
    <w:p w14:paraId="418915BE" w14:textId="0E5361E0" w:rsidR="00414417" w:rsidRDefault="00414417" w:rsidP="00F730C6">
      <w:r w:rsidRPr="00591CDF">
        <w:t>Det har löpande förts dialog mellan Säters kommun och Säterbostäder om lokalerna kunde an</w:t>
      </w:r>
      <w:r w:rsidR="00591CDF">
        <w:t xml:space="preserve">vändas till någon annan kommunal verksamhet. Dock diskuterades det (bland annat i ägardialogen) att det mest lämpliga var att bygga tillbaka lokalerna till vanliga hyreslägenheter. Här borde nog både Säterbostäder och kommunen ha varit överens om att vi kliver ur Säterbostäders gamla lokaler och in i Säterbostäders nya lokaler. </w:t>
      </w:r>
    </w:p>
    <w:p w14:paraId="644CC728" w14:textId="4609A3E9" w:rsidR="00452D14" w:rsidRDefault="00452D14" w:rsidP="00F730C6">
      <w:r>
        <w:t xml:space="preserve">Ett visst missförstånd skedde dock mellan kommunen och bolaget då kommunen bedömde att själva beställningen av ett nytt LSS-boende (som ersatte det gamla) också skulle ses som en uppsägning av berörda lokaler. Säterbostäder påtalade dock, efter att det identifierats att det inte fanns ett kommunalt behov av lokalerna, att de önskade en separat uppsägning för att uppsägningstiden om 12 månader skulle börja löpa. </w:t>
      </w:r>
    </w:p>
    <w:p w14:paraId="4D36F62A" w14:textId="447728F2" w:rsidR="00452D14" w:rsidRDefault="00452D14" w:rsidP="00F730C6">
      <w:r>
        <w:t xml:space="preserve">Uppsägningen är daterad 2024-02-15 och uppsägningstiden var 12 månader. Utöver uppsägningstid har Säterbostäder även ett kvarstående krav avseende de kostnader som inte skrivits av. </w:t>
      </w:r>
    </w:p>
    <w:p w14:paraId="589F2C33" w14:textId="136F53ED" w:rsidR="00452D14" w:rsidRDefault="00452D14" w:rsidP="00F730C6">
      <w:r>
        <w:t xml:space="preserve">Ibland kan lokaler vara tomställda i väntan på ombyggnad eller annan användning. I det enskilda fallet så blev tomställningen onödigt lång och det finns lärdomar för både förvaltningen och vårt bolag att dra kopplet till berört fall. </w:t>
      </w:r>
    </w:p>
    <w:p w14:paraId="6EFF3ECE" w14:textId="3C76B990" w:rsidR="003621D1" w:rsidRDefault="003621D1" w:rsidP="00F730C6">
      <w:proofErr w:type="spellStart"/>
      <w:r w:rsidRPr="00F31DD1">
        <w:lastRenderedPageBreak/>
        <w:t>Kf</w:t>
      </w:r>
      <w:proofErr w:type="spellEnd"/>
      <w:r w:rsidRPr="00F31DD1">
        <w:t xml:space="preserve"> § </w:t>
      </w:r>
      <w:r w:rsidR="00F31DD1" w:rsidRPr="00F31DD1">
        <w:t>51</w:t>
      </w:r>
      <w:r w:rsidRPr="00F31DD1">
        <w:t xml:space="preserve"> forts.</w:t>
      </w:r>
      <w:r>
        <w:t xml:space="preserve"> </w:t>
      </w:r>
    </w:p>
    <w:p w14:paraId="0218AF3E" w14:textId="249E7BC7" w:rsidR="00452D14" w:rsidRDefault="00452D14" w:rsidP="00F730C6">
      <w:r>
        <w:t>Sammanfattning</w:t>
      </w:r>
    </w:p>
    <w:p w14:paraId="61AB95DE" w14:textId="2EEBD065" w:rsidR="00452D14" w:rsidRDefault="00452D14" w:rsidP="00F730C6">
      <w:r>
        <w:t xml:space="preserve">Sett till min roll som kommunstyrelsens ordförande med uppsiktsplikt över bolaget, kan det ibland bli nödvändigt att kalla till mig olika representanter från bolaget och diskutera saker. Dessa extra dialoger innebär självklart inte att vi frångår de ordinarie strukturer med ordinarie ägardialoger enligt kalendarium och ägardirektiv. </w:t>
      </w:r>
    </w:p>
    <w:p w14:paraId="523A2FCB" w14:textId="26390482" w:rsidR="00A63EFF" w:rsidRDefault="00452D14" w:rsidP="00F730C6">
      <w:r>
        <w:t>Sett till den goda dialog och samverkan vi idag har med vårt bolag så känner jag mi</w:t>
      </w:r>
      <w:r w:rsidR="00A63EFF">
        <w:t>g som kommunstyrelsens ordförande helt trygg med att vårt bolag även planerar och bygger om berörda lokaler i Siggebo till fina lägenheter som minskar vår kommunala bostadskö. Vi behöver verkligen fler lägenheter i Säter.</w:t>
      </w:r>
      <w:r w:rsidR="00CD3418">
        <w:t>”</w:t>
      </w:r>
      <w:r w:rsidR="00A63EFF">
        <w:t xml:space="preserve"> </w:t>
      </w:r>
      <w:r w:rsidR="00A63EFF">
        <w:br/>
      </w:r>
    </w:p>
    <w:p w14:paraId="20554CAC" w14:textId="77777777" w:rsidR="00F730C6" w:rsidRPr="00F730C6" w:rsidRDefault="00F730C6" w:rsidP="00F730C6">
      <w:pPr>
        <w:rPr>
          <w:highlight w:val="yellow"/>
        </w:rPr>
      </w:pPr>
    </w:p>
    <w:p w14:paraId="5851C6FA" w14:textId="77777777" w:rsidR="00A3060E" w:rsidRDefault="00A3060E" w:rsidP="00C73729"/>
    <w:p w14:paraId="6DD39D60" w14:textId="4D6509D5" w:rsidR="00640716" w:rsidRDefault="00560833" w:rsidP="00AF2BF4">
      <w:pPr>
        <w:pStyle w:val="Rubrik1"/>
      </w:pPr>
      <w:bookmarkStart w:id="28" w:name="_Toc195605952"/>
      <w:r>
        <w:lastRenderedPageBreak/>
        <w:t>Fyllnadsval efter Stefan Ekholm (SD)</w:t>
      </w:r>
      <w:bookmarkEnd w:id="28"/>
    </w:p>
    <w:p w14:paraId="10C8BC70" w14:textId="13500968" w:rsidR="00CA03C6" w:rsidRDefault="00560833" w:rsidP="00CA03C6">
      <w:pPr>
        <w:pStyle w:val="Diarienummer"/>
      </w:pPr>
      <w:r>
        <w:t>KS2025/0103</w:t>
      </w:r>
    </w:p>
    <w:p w14:paraId="1E0ED450" w14:textId="77777777" w:rsidR="00560833" w:rsidRPr="007D59F9" w:rsidRDefault="00560833" w:rsidP="00560833">
      <w:pPr>
        <w:pStyle w:val="Rubrik2"/>
      </w:pPr>
      <w:r>
        <w:t xml:space="preserve">Beslut </w:t>
      </w:r>
    </w:p>
    <w:p w14:paraId="39F3B284" w14:textId="185B67D5" w:rsidR="00560833" w:rsidRPr="00F31DD1" w:rsidRDefault="00560833" w:rsidP="00560833">
      <w:r w:rsidRPr="00F31DD1">
        <w:t>Kommunfullmäktige beslutar</w:t>
      </w:r>
    </w:p>
    <w:p w14:paraId="30D4D42F" w14:textId="56A05C01" w:rsidR="003621D1" w:rsidRPr="00F31DD1" w:rsidRDefault="003621D1" w:rsidP="00467983">
      <w:pPr>
        <w:pStyle w:val="Liststycke"/>
        <w:numPr>
          <w:ilvl w:val="0"/>
          <w:numId w:val="13"/>
        </w:numPr>
      </w:pPr>
      <w:r w:rsidRPr="00F31DD1">
        <w:t>Godkänner avsägelsen.</w:t>
      </w:r>
    </w:p>
    <w:p w14:paraId="4CCABECB" w14:textId="52CD80D9" w:rsidR="00467983" w:rsidRPr="00F31DD1" w:rsidRDefault="00467983" w:rsidP="00467983">
      <w:pPr>
        <w:pStyle w:val="Liststycke"/>
        <w:numPr>
          <w:ilvl w:val="0"/>
          <w:numId w:val="13"/>
        </w:numPr>
      </w:pPr>
      <w:bookmarkStart w:id="29" w:name="_Hlk195536115"/>
      <w:r w:rsidRPr="00F31DD1">
        <w:t xml:space="preserve">Som ledamot i samhällsbyggnadsnämnden efter Stefan Ekholm (SD) välja Dan Isberg </w:t>
      </w:r>
      <w:proofErr w:type="spellStart"/>
      <w:r w:rsidRPr="00F31DD1">
        <w:t>Lissel</w:t>
      </w:r>
      <w:proofErr w:type="spellEnd"/>
      <w:r w:rsidRPr="00F31DD1">
        <w:t xml:space="preserve"> (SD)</w:t>
      </w:r>
    </w:p>
    <w:p w14:paraId="583A61F9" w14:textId="2E721BD1" w:rsidR="003621D1" w:rsidRPr="00F31DD1" w:rsidRDefault="00467983" w:rsidP="003621D1">
      <w:pPr>
        <w:pStyle w:val="Liststycke"/>
        <w:numPr>
          <w:ilvl w:val="0"/>
          <w:numId w:val="13"/>
        </w:numPr>
      </w:pPr>
      <w:r w:rsidRPr="00F31DD1">
        <w:t>Som ersättare i barn- och utbildningsnämnden efter Stefan Ekholm (SD) välja Roger Carlsson (SD)</w:t>
      </w:r>
    </w:p>
    <w:bookmarkEnd w:id="29"/>
    <w:p w14:paraId="49AD1CD2" w14:textId="77777777" w:rsidR="00560833" w:rsidRDefault="00560833" w:rsidP="00560833">
      <w:r>
        <w:t xml:space="preserve">__________ </w:t>
      </w:r>
    </w:p>
    <w:p w14:paraId="11378267" w14:textId="77777777" w:rsidR="00560833" w:rsidRPr="007D59F9" w:rsidRDefault="00560833" w:rsidP="00560833">
      <w:pPr>
        <w:pStyle w:val="Rubrik2"/>
      </w:pPr>
      <w:r w:rsidRPr="007D59F9">
        <w:t>Bakgrund och ärendebeskrivning</w:t>
      </w:r>
    </w:p>
    <w:p w14:paraId="203507CB" w14:textId="77777777" w:rsidR="00560833" w:rsidRDefault="00560833" w:rsidP="00560833">
      <w:r>
        <w:t xml:space="preserve">Stefan Ekholm (SD) har avsagt sig uppdragen som ledamot i samhällsbyggnadsnämnden, ersättare i barn- och utbildningsnämnden samt som ledamot i kommunfullmäktige. </w:t>
      </w:r>
    </w:p>
    <w:p w14:paraId="1992624B" w14:textId="762C653F" w:rsidR="00560833" w:rsidRDefault="00560833" w:rsidP="00560833">
      <w:r>
        <w:t>Fyllnadsval ska ske efter honom.</w:t>
      </w:r>
    </w:p>
    <w:p w14:paraId="0E0D8E9F" w14:textId="601A6EEA" w:rsidR="0054491E" w:rsidRDefault="0054491E" w:rsidP="0054491E">
      <w:pPr>
        <w:pStyle w:val="Rubrik2"/>
      </w:pPr>
      <w:r>
        <w:t>Delges</w:t>
      </w:r>
    </w:p>
    <w:p w14:paraId="17B88899" w14:textId="4E8B53B7" w:rsidR="0054491E" w:rsidRPr="0054491E" w:rsidRDefault="0054491E" w:rsidP="0054491E">
      <w:r>
        <w:t>Samhällsbyggnadsnämnden</w:t>
      </w:r>
      <w:r>
        <w:br/>
        <w:t>Barn- och utbildningsnämnden</w:t>
      </w:r>
    </w:p>
    <w:p w14:paraId="3E953EC5" w14:textId="27C1DEBD" w:rsidR="00560833" w:rsidRPr="007D59F9" w:rsidRDefault="00560833" w:rsidP="00AF2BF4">
      <w:pPr>
        <w:pStyle w:val="Rubrik1"/>
      </w:pPr>
      <w:bookmarkStart w:id="30" w:name="_Toc195605953"/>
      <w:r>
        <w:lastRenderedPageBreak/>
        <w:t>Avsägelse / fyllnadsval efter Hans Johansson (C)</w:t>
      </w:r>
      <w:bookmarkEnd w:id="30"/>
    </w:p>
    <w:p w14:paraId="7E95E793" w14:textId="5A3FD760" w:rsidR="00560833" w:rsidRPr="007D59F9" w:rsidRDefault="00560833" w:rsidP="00C73729">
      <w:pPr>
        <w:pStyle w:val="Diarienummer"/>
        <w:rPr>
          <w:noProof w:val="0"/>
        </w:rPr>
      </w:pPr>
      <w:r>
        <w:rPr>
          <w:noProof w:val="0"/>
        </w:rPr>
        <w:t>KS2025/0154</w:t>
      </w:r>
      <w:r w:rsidR="00AD7546">
        <w:rPr>
          <w:noProof w:val="0"/>
        </w:rPr>
        <w:t>, KS2025/0203</w:t>
      </w:r>
    </w:p>
    <w:p w14:paraId="57E1F4B4" w14:textId="77777777" w:rsidR="00560833" w:rsidRPr="007D59F9" w:rsidRDefault="00560833" w:rsidP="00C73729">
      <w:pPr>
        <w:pStyle w:val="Rubrik2"/>
      </w:pPr>
      <w:r w:rsidRPr="007D59F9">
        <w:t>Beslut</w:t>
      </w:r>
    </w:p>
    <w:p w14:paraId="33E280BF" w14:textId="268FB4CC" w:rsidR="00560833" w:rsidRDefault="00560833" w:rsidP="00560833">
      <w:r>
        <w:t xml:space="preserve">Kommunfullmäktige beslutar </w:t>
      </w:r>
    </w:p>
    <w:p w14:paraId="1C58EE05" w14:textId="77777777" w:rsidR="00467983" w:rsidRDefault="00467983" w:rsidP="00467983">
      <w:pPr>
        <w:pStyle w:val="Liststycke"/>
        <w:numPr>
          <w:ilvl w:val="0"/>
          <w:numId w:val="14"/>
        </w:numPr>
      </w:pPr>
      <w:r>
        <w:t>Godkänna avsägelsen</w:t>
      </w:r>
    </w:p>
    <w:p w14:paraId="1AB0029F" w14:textId="2FE12E51" w:rsidR="00467983" w:rsidRDefault="00467983" w:rsidP="00467983">
      <w:pPr>
        <w:pStyle w:val="Liststycke"/>
        <w:numPr>
          <w:ilvl w:val="0"/>
          <w:numId w:val="14"/>
        </w:numPr>
      </w:pPr>
      <w:r>
        <w:t xml:space="preserve">Som ledamot i kommunstyrelsen efter Hans Johansson </w:t>
      </w:r>
      <w:r w:rsidR="00F114DE">
        <w:t xml:space="preserve">(C) </w:t>
      </w:r>
      <w:r>
        <w:t xml:space="preserve">välja Marie </w:t>
      </w:r>
      <w:r w:rsidR="00F114DE">
        <w:t>Javanainen (C).</w:t>
      </w:r>
    </w:p>
    <w:p w14:paraId="624F0C2F" w14:textId="751872D7" w:rsidR="003621D1" w:rsidRPr="003621D1" w:rsidRDefault="003621D1" w:rsidP="003621D1">
      <w:pPr>
        <w:pStyle w:val="Liststycke"/>
        <w:numPr>
          <w:ilvl w:val="0"/>
          <w:numId w:val="14"/>
        </w:numPr>
      </w:pPr>
      <w:r w:rsidRPr="003621D1">
        <w:t>Som ersättare i kommunstyrelsen efter Marie Javanainen (C) välja Hans Johansson (C)</w:t>
      </w:r>
    </w:p>
    <w:p w14:paraId="6D614834" w14:textId="77777777" w:rsidR="00467983" w:rsidRDefault="00467983" w:rsidP="00467983">
      <w:pPr>
        <w:pStyle w:val="Liststycke"/>
        <w:numPr>
          <w:ilvl w:val="0"/>
          <w:numId w:val="14"/>
        </w:numPr>
      </w:pPr>
      <w:r>
        <w:t xml:space="preserve">Som vice ordförande i kommunstyrelsen efter Hans Johansson välja Karin Frejd (C). </w:t>
      </w:r>
    </w:p>
    <w:p w14:paraId="63A9F9EA" w14:textId="77777777" w:rsidR="00560833" w:rsidRPr="007D59F9" w:rsidRDefault="00560833" w:rsidP="00560833">
      <w:pPr>
        <w:pStyle w:val="Rubrik2"/>
      </w:pPr>
      <w:r w:rsidRPr="007D59F9">
        <w:t>Bakgrund och ärendebeskrivning</w:t>
      </w:r>
    </w:p>
    <w:p w14:paraId="2BCBDF53" w14:textId="77777777" w:rsidR="00560833" w:rsidRDefault="00560833" w:rsidP="00560833">
      <w:r>
        <w:t xml:space="preserve">Hans Johansson (C) har avsagt sig uppdraget som ledamot och vice ordförande i kommunstyrelsen. </w:t>
      </w:r>
    </w:p>
    <w:p w14:paraId="0AE57E45" w14:textId="50A96DA3" w:rsidR="00560833" w:rsidRDefault="00560833" w:rsidP="00560833">
      <w:r>
        <w:t>Fyllnadsval ska ske efter honom.</w:t>
      </w:r>
      <w:r w:rsidR="00AD7546">
        <w:t xml:space="preserve"> </w:t>
      </w:r>
    </w:p>
    <w:p w14:paraId="77B4AE92" w14:textId="77777777" w:rsidR="00560833" w:rsidRDefault="00560833" w:rsidP="00560833"/>
    <w:p w14:paraId="442AC050" w14:textId="0D4D210D" w:rsidR="00560833" w:rsidRPr="007D59F9" w:rsidRDefault="00560833" w:rsidP="00AF2BF4">
      <w:pPr>
        <w:pStyle w:val="Rubrik1"/>
      </w:pPr>
      <w:bookmarkStart w:id="31" w:name="_Toc195605954"/>
      <w:r>
        <w:lastRenderedPageBreak/>
        <w:t>Avsägelse / fyllnadsval efter Casper Andersson (M)</w:t>
      </w:r>
      <w:bookmarkEnd w:id="31"/>
    </w:p>
    <w:p w14:paraId="372084C5" w14:textId="69321427" w:rsidR="00560833" w:rsidRDefault="00560833" w:rsidP="00C73729">
      <w:pPr>
        <w:pStyle w:val="Diarienummer"/>
        <w:rPr>
          <w:noProof w:val="0"/>
        </w:rPr>
      </w:pPr>
      <w:r>
        <w:rPr>
          <w:noProof w:val="0"/>
        </w:rPr>
        <w:t>KS2025/0181</w:t>
      </w:r>
    </w:p>
    <w:p w14:paraId="4EE92DE8" w14:textId="0634AF72" w:rsidR="00F31DD1" w:rsidRDefault="00F31DD1" w:rsidP="00F31DD1">
      <w:pPr>
        <w:pStyle w:val="Rubrik2"/>
      </w:pPr>
      <w:r>
        <w:t>Beslut</w:t>
      </w:r>
    </w:p>
    <w:p w14:paraId="3DA0B57A" w14:textId="28740B1C" w:rsidR="00F31DD1" w:rsidRPr="00F31DD1" w:rsidRDefault="00F31DD1" w:rsidP="00F31DD1">
      <w:r>
        <w:t xml:space="preserve">Kommunfullmäktige beslutar </w:t>
      </w:r>
    </w:p>
    <w:p w14:paraId="5A36256E" w14:textId="77777777" w:rsidR="00467983" w:rsidRDefault="00467983" w:rsidP="00467983">
      <w:pPr>
        <w:pStyle w:val="Liststycke"/>
        <w:numPr>
          <w:ilvl w:val="0"/>
          <w:numId w:val="15"/>
        </w:numPr>
      </w:pPr>
      <w:r>
        <w:t>Godkänna avsägelsen</w:t>
      </w:r>
    </w:p>
    <w:p w14:paraId="6A46D795" w14:textId="77777777" w:rsidR="00467983" w:rsidRDefault="00467983" w:rsidP="00467983">
      <w:pPr>
        <w:pStyle w:val="Liststycke"/>
        <w:numPr>
          <w:ilvl w:val="0"/>
          <w:numId w:val="15"/>
        </w:numPr>
      </w:pPr>
      <w:bookmarkStart w:id="32" w:name="_Hlk195537120"/>
      <w:r>
        <w:t>Som ledamot i kommunstyrelsen efter Casper Andersson (M) välja Tommy Bivesjö (M)</w:t>
      </w:r>
    </w:p>
    <w:p w14:paraId="3AC95B2D" w14:textId="77777777" w:rsidR="00467983" w:rsidRPr="00F31DD1" w:rsidRDefault="00467983" w:rsidP="00467983">
      <w:pPr>
        <w:pStyle w:val="Liststycke"/>
        <w:numPr>
          <w:ilvl w:val="0"/>
          <w:numId w:val="15"/>
        </w:numPr>
      </w:pPr>
      <w:r>
        <w:t xml:space="preserve">Som ledamot i valnämnden efter Casper Andersson (M) välja Monica Falk </w:t>
      </w:r>
      <w:r w:rsidRPr="00F31DD1">
        <w:t>Mannerhagen (M)</w:t>
      </w:r>
    </w:p>
    <w:p w14:paraId="59BBA457" w14:textId="78A1AA67" w:rsidR="00467983" w:rsidRPr="00F31DD1" w:rsidRDefault="00467983" w:rsidP="00467983">
      <w:pPr>
        <w:pStyle w:val="Liststycke"/>
        <w:numPr>
          <w:ilvl w:val="0"/>
          <w:numId w:val="15"/>
        </w:numPr>
      </w:pPr>
      <w:r w:rsidRPr="00F31DD1">
        <w:t>Bordlägga val av ledamot i barn- och utbildningsnämnden</w:t>
      </w:r>
      <w:r w:rsidR="00F114DE" w:rsidRPr="00F31DD1">
        <w:t xml:space="preserve"> efter Casper Andersson (M)</w:t>
      </w:r>
    </w:p>
    <w:p w14:paraId="0E9C7307" w14:textId="211BD651" w:rsidR="00467983" w:rsidRPr="00F31DD1" w:rsidRDefault="00467983" w:rsidP="00467983">
      <w:pPr>
        <w:pStyle w:val="Liststycke"/>
        <w:numPr>
          <w:ilvl w:val="0"/>
          <w:numId w:val="15"/>
        </w:numPr>
      </w:pPr>
      <w:r w:rsidRPr="00F31DD1">
        <w:t>Bordlägga val av ersättare i socialnämnden</w:t>
      </w:r>
      <w:r w:rsidR="00F114DE" w:rsidRPr="00F31DD1">
        <w:t xml:space="preserve"> efter Casper Andersson (M)</w:t>
      </w:r>
    </w:p>
    <w:bookmarkEnd w:id="32"/>
    <w:p w14:paraId="5EF6B1BE" w14:textId="77777777" w:rsidR="00560833" w:rsidRPr="007D59F9" w:rsidRDefault="00560833" w:rsidP="00560833">
      <w:pPr>
        <w:pStyle w:val="Rubrik2"/>
      </w:pPr>
      <w:r w:rsidRPr="007D59F9">
        <w:t>Bakgrund och ärendebeskrivning</w:t>
      </w:r>
    </w:p>
    <w:p w14:paraId="7F395576" w14:textId="77777777" w:rsidR="00560833" w:rsidRDefault="00560833" w:rsidP="00560833">
      <w:r>
        <w:t xml:space="preserve">Casper Andersson (M) har avsagt sig uppdragen som ledamot i kommunstyrelsen, valnämnden och barn- och utbildningsnämnden samt som ersättare i socialnämnden. </w:t>
      </w:r>
    </w:p>
    <w:p w14:paraId="390DC10E" w14:textId="1A63BC3E" w:rsidR="00560833" w:rsidRDefault="00560833" w:rsidP="00560833">
      <w:r>
        <w:t xml:space="preserve">Fyllnadsval ska ske efter honom.  </w:t>
      </w:r>
    </w:p>
    <w:p w14:paraId="6FB9BE5F" w14:textId="3B144DE5" w:rsidR="00640F71" w:rsidRDefault="00640F71" w:rsidP="00640F71">
      <w:pPr>
        <w:pStyle w:val="Rubrik2"/>
      </w:pPr>
      <w:r>
        <w:t>Delges</w:t>
      </w:r>
    </w:p>
    <w:p w14:paraId="4ACCE193" w14:textId="3A46F511" w:rsidR="00640F71" w:rsidRPr="00640F71" w:rsidRDefault="00640F71" w:rsidP="00640F71">
      <w:r>
        <w:t>Barn- och utbildningsnämnden</w:t>
      </w:r>
      <w:r>
        <w:br/>
        <w:t>Socialnämnden</w:t>
      </w:r>
    </w:p>
    <w:p w14:paraId="2386F039" w14:textId="77777777" w:rsidR="00560833" w:rsidRDefault="00560833" w:rsidP="00560833"/>
    <w:p w14:paraId="60BF8CE2" w14:textId="6C8F942C" w:rsidR="00560833" w:rsidRPr="007D59F9" w:rsidRDefault="00560833" w:rsidP="00AF2BF4">
      <w:pPr>
        <w:pStyle w:val="Rubrik1"/>
      </w:pPr>
      <w:bookmarkStart w:id="33" w:name="xxDocument"/>
      <w:bookmarkStart w:id="34" w:name="_Toc195605955"/>
      <w:bookmarkEnd w:id="33"/>
      <w:r>
        <w:lastRenderedPageBreak/>
        <w:t>Avsägelse / fyllnadsval efter Johannes Öhrn (S) som ersättare i valnämnden</w:t>
      </w:r>
      <w:bookmarkEnd w:id="34"/>
    </w:p>
    <w:p w14:paraId="2F8CA6F9" w14:textId="179EC0F2" w:rsidR="00560833" w:rsidRPr="007D59F9" w:rsidRDefault="00560833" w:rsidP="00C73729">
      <w:pPr>
        <w:pStyle w:val="Diarienummer"/>
        <w:rPr>
          <w:noProof w:val="0"/>
        </w:rPr>
      </w:pPr>
      <w:r>
        <w:rPr>
          <w:noProof w:val="0"/>
        </w:rPr>
        <w:t>KS2025/0185</w:t>
      </w:r>
    </w:p>
    <w:p w14:paraId="41EE7560" w14:textId="77777777" w:rsidR="00560833" w:rsidRPr="007D59F9" w:rsidRDefault="00560833" w:rsidP="00C73729">
      <w:pPr>
        <w:pStyle w:val="Rubrik2"/>
      </w:pPr>
      <w:r w:rsidRPr="007D59F9">
        <w:t>Beslut</w:t>
      </w:r>
    </w:p>
    <w:p w14:paraId="7419B252" w14:textId="7D8052EB" w:rsidR="00560833" w:rsidRDefault="00560833" w:rsidP="00C73729">
      <w:r>
        <w:t>Kommunfullmäktige beslutar</w:t>
      </w:r>
    </w:p>
    <w:p w14:paraId="0308C17F" w14:textId="77777777" w:rsidR="00467983" w:rsidRDefault="00467983" w:rsidP="00467983">
      <w:pPr>
        <w:pStyle w:val="Liststycke"/>
        <w:numPr>
          <w:ilvl w:val="0"/>
          <w:numId w:val="16"/>
        </w:numPr>
      </w:pPr>
      <w:bookmarkStart w:id="35" w:name="_Hlk195197355"/>
      <w:r>
        <w:t>Godkänna avsägelsen</w:t>
      </w:r>
    </w:p>
    <w:p w14:paraId="01F3D1CA" w14:textId="77777777" w:rsidR="00467983" w:rsidRPr="007D59F9" w:rsidRDefault="00467983" w:rsidP="00467983">
      <w:pPr>
        <w:pStyle w:val="Liststycke"/>
        <w:numPr>
          <w:ilvl w:val="0"/>
          <w:numId w:val="16"/>
        </w:numPr>
      </w:pPr>
      <w:bookmarkStart w:id="36" w:name="_Hlk195537701"/>
      <w:r>
        <w:t>Som ersättare i valnämnden efter Johannes Öhrn (S) välja Alexander Blomberg (S)</w:t>
      </w:r>
      <w:bookmarkEnd w:id="35"/>
    </w:p>
    <w:bookmarkEnd w:id="36"/>
    <w:p w14:paraId="0068980D" w14:textId="59515294" w:rsidR="00467983" w:rsidRPr="007D59F9" w:rsidRDefault="00467983" w:rsidP="00467983">
      <w:r>
        <w:softHyphen/>
        <w:t>___________</w:t>
      </w:r>
    </w:p>
    <w:p w14:paraId="63727319" w14:textId="77777777" w:rsidR="00560833" w:rsidRPr="007D59F9" w:rsidRDefault="00560833" w:rsidP="00560833">
      <w:pPr>
        <w:pStyle w:val="Rubrik2"/>
      </w:pPr>
      <w:r w:rsidRPr="007D59F9">
        <w:t>Bakgrund och ärendebeskrivning</w:t>
      </w:r>
    </w:p>
    <w:p w14:paraId="38B66791" w14:textId="77777777" w:rsidR="00560833" w:rsidRDefault="00560833" w:rsidP="00560833">
      <w:r>
        <w:t xml:space="preserve">Johannes Öhrn (S) har avsagt sig uppdrager som ersättare i valnämnden. </w:t>
      </w:r>
    </w:p>
    <w:p w14:paraId="48AFE537" w14:textId="77777777" w:rsidR="00560833" w:rsidRDefault="00560833" w:rsidP="00560833">
      <w:r>
        <w:t xml:space="preserve">Fyllnadsval ska ske efter honom.  </w:t>
      </w:r>
    </w:p>
    <w:p w14:paraId="2F46DA0C" w14:textId="77777777" w:rsidR="00560833" w:rsidRDefault="00560833" w:rsidP="00560833"/>
    <w:p w14:paraId="53E86065" w14:textId="77777777" w:rsidR="00560833" w:rsidRDefault="00560833" w:rsidP="00560833"/>
    <w:p w14:paraId="6AF40699" w14:textId="77777777" w:rsidR="00560833" w:rsidRDefault="00560833" w:rsidP="00560833"/>
    <w:p w14:paraId="09551C50" w14:textId="77777777" w:rsidR="00560833" w:rsidRDefault="00560833" w:rsidP="00560833"/>
    <w:p w14:paraId="179E3D4E" w14:textId="00BD8370" w:rsidR="001F330D" w:rsidRPr="007D59F9" w:rsidRDefault="001F330D" w:rsidP="00AF2BF4">
      <w:pPr>
        <w:pStyle w:val="Rubrik1"/>
      </w:pPr>
      <w:bookmarkStart w:id="37" w:name="_Toc195605956"/>
      <w:r>
        <w:lastRenderedPageBreak/>
        <w:t>Delgivningar</w:t>
      </w:r>
      <w:bookmarkEnd w:id="37"/>
    </w:p>
    <w:p w14:paraId="2CA29521" w14:textId="4A0315CA" w:rsidR="001F330D" w:rsidRPr="001F330D" w:rsidRDefault="001F330D" w:rsidP="00C73729">
      <w:pPr>
        <w:pStyle w:val="Diarienummer"/>
        <w:rPr>
          <w:noProof w:val="0"/>
          <w:highlight w:val="yellow"/>
        </w:rPr>
      </w:pPr>
    </w:p>
    <w:p w14:paraId="075B9ECD" w14:textId="672C5442" w:rsidR="009A3E7F" w:rsidRDefault="009A3E7F" w:rsidP="00C73729">
      <w:r>
        <w:t>KS2025/</w:t>
      </w:r>
      <w:r w:rsidR="00244956">
        <w:t>0103</w:t>
      </w:r>
      <w:r>
        <w:br/>
        <w:t xml:space="preserve">Beslut från Länsstyrelsen Dalarnas län den 27 februari 2025 gällande att utse ny ledamot </w:t>
      </w:r>
      <w:r w:rsidR="00847D20">
        <w:t xml:space="preserve">och ersättare </w:t>
      </w:r>
      <w:r>
        <w:t>i kommunfullmäktige</w:t>
      </w:r>
      <w:r w:rsidR="00847D20">
        <w:t>. Avgången ledamot Stefan Ekholm (SD). Ny ledamot Rolf Printz (SD). Ny ersättare har inte kunnat utses.</w:t>
      </w:r>
    </w:p>
    <w:p w14:paraId="6038A229" w14:textId="65D06911" w:rsidR="001F330D" w:rsidRDefault="006B09EE" w:rsidP="00C73729">
      <w:pPr>
        <w:rPr>
          <w:highlight w:val="yellow"/>
        </w:rPr>
      </w:pPr>
      <w:r w:rsidRPr="00AF772F">
        <w:t>KS2024/</w:t>
      </w:r>
      <w:r w:rsidR="00AF772F" w:rsidRPr="00AF772F">
        <w:t>0497</w:t>
      </w:r>
      <w:r w:rsidRPr="00AF772F">
        <w:br/>
      </w:r>
      <w:r w:rsidR="00545423" w:rsidRPr="00AF772F">
        <w:t>Protokollsutdrag från barn- och utbildningsnämnden den 10 mars 2025 § 39 gällande medborgarförslag om resa till Auschwitz för elever från Klockarskolan</w:t>
      </w:r>
      <w:r w:rsidRPr="00AF772F">
        <w:t xml:space="preserve">. Medborgarförslaget </w:t>
      </w:r>
      <w:r w:rsidR="00AF772F" w:rsidRPr="00AF772F">
        <w:t>avslås.</w:t>
      </w:r>
      <w:r w:rsidR="00AF772F" w:rsidRPr="00AF772F">
        <w:rPr>
          <w:b/>
          <w:bCs/>
        </w:rPr>
        <w:t xml:space="preserve"> </w:t>
      </w:r>
      <w:r w:rsidR="00545423">
        <w:rPr>
          <w:highlight w:val="yellow"/>
        </w:rPr>
        <w:br/>
      </w:r>
    </w:p>
    <w:p w14:paraId="42EC2897" w14:textId="4CC914F1" w:rsidR="00545423" w:rsidRPr="001F330D" w:rsidRDefault="006B09EE" w:rsidP="00C73729">
      <w:pPr>
        <w:rPr>
          <w:highlight w:val="yellow"/>
        </w:rPr>
      </w:pPr>
      <w:r w:rsidRPr="00AF772F">
        <w:t>KS2025/</w:t>
      </w:r>
      <w:r w:rsidR="00AF772F" w:rsidRPr="00AF772F">
        <w:t>0160</w:t>
      </w:r>
      <w:r w:rsidRPr="00AF772F">
        <w:br/>
      </w:r>
      <w:r w:rsidR="00545423" w:rsidRPr="00AF772F">
        <w:t>Information från Länsstyrelsen Dalarnas län den 18 mars 2025 gällande de kommuner som saknar vattentjänstplan</w:t>
      </w:r>
      <w:r w:rsidR="00545423">
        <w:rPr>
          <w:highlight w:val="yellow"/>
        </w:rPr>
        <w:br/>
      </w:r>
    </w:p>
    <w:p w14:paraId="6A1A5E29" w14:textId="4BE330B5" w:rsidR="00AF772F" w:rsidRPr="006B09EE" w:rsidRDefault="00545423" w:rsidP="00545423">
      <w:r w:rsidRPr="006B09EE">
        <w:t xml:space="preserve">Protokoll från sammanträde med kommunstyrelsen </w:t>
      </w:r>
      <w:r w:rsidR="009A3E7F">
        <w:t xml:space="preserve">den 18 mars </w:t>
      </w:r>
      <w:r w:rsidRPr="006B09EE">
        <w:t>2025</w:t>
      </w:r>
      <w:r w:rsidR="00AF772F">
        <w:br/>
      </w:r>
    </w:p>
    <w:p w14:paraId="104A6656" w14:textId="2DD61148" w:rsidR="00640716" w:rsidRPr="007D59F9" w:rsidRDefault="006B09EE" w:rsidP="00C73729">
      <w:r w:rsidRPr="006B09EE">
        <w:t>KS2024/0467</w:t>
      </w:r>
      <w:r w:rsidRPr="006B09EE">
        <w:br/>
      </w:r>
      <w:r w:rsidR="00545423" w:rsidRPr="006B09EE">
        <w:t xml:space="preserve">Protokollsutdrag från samhällsbyggnadsnämnden den 19 mars 2025 § 27 gällande medborgarförslag om att ta bort parkeringen längs vägen </w:t>
      </w:r>
      <w:r w:rsidRPr="006B09EE">
        <w:t xml:space="preserve">vid </w:t>
      </w:r>
      <w:r w:rsidR="00545423" w:rsidRPr="006B09EE">
        <w:t>ishallen</w:t>
      </w:r>
      <w:r w:rsidRPr="006B09EE">
        <w:t>. Medborgarförslaget avslås och sektorchef får uppdrag att utreda möjliga trafiklösningar.</w:t>
      </w:r>
    </w:p>
    <w:p w14:paraId="6809C7AA" w14:textId="2AEC4033" w:rsidR="00661985" w:rsidRPr="007D59F9" w:rsidRDefault="00661985" w:rsidP="00C73729"/>
    <w:sectPr w:rsidR="00661985" w:rsidRPr="007D59F9" w:rsidSect="00D361A4">
      <w:headerReference w:type="default" r:id="rId8"/>
      <w:footerReference w:type="default" r:id="rId9"/>
      <w:headerReference w:type="first" r:id="rId10"/>
      <w:pgSz w:w="11906" w:h="16838" w:code="9"/>
      <w:pgMar w:top="2381" w:right="2268" w:bottom="1985" w:left="2268" w:header="737" w:footer="62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346AA" w14:textId="77777777" w:rsidR="003463E5" w:rsidRDefault="003463E5">
      <w:r>
        <w:separator/>
      </w:r>
    </w:p>
    <w:p w14:paraId="2A4AB2EA" w14:textId="77777777" w:rsidR="003463E5" w:rsidRDefault="003463E5"/>
  </w:endnote>
  <w:endnote w:type="continuationSeparator" w:id="0">
    <w:p w14:paraId="3BB2706F" w14:textId="77777777" w:rsidR="003463E5" w:rsidRDefault="003463E5">
      <w:r>
        <w:continuationSeparator/>
      </w:r>
    </w:p>
    <w:p w14:paraId="479023D9" w14:textId="77777777" w:rsidR="003463E5" w:rsidRDefault="003463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okChampa">
    <w:altName w:val="Leelawadee UI"/>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Sterskommun-utanlinjer"/>
      <w:tblW w:w="10206" w:type="dxa"/>
      <w:tblInd w:w="-1418" w:type="dxa"/>
      <w:tblLayout w:type="fixed"/>
      <w:tblLook w:val="04A0" w:firstRow="1" w:lastRow="0" w:firstColumn="1" w:lastColumn="0" w:noHBand="0" w:noVBand="1"/>
    </w:tblPr>
    <w:tblGrid>
      <w:gridCol w:w="5103"/>
      <w:gridCol w:w="5103"/>
    </w:tblGrid>
    <w:tr w:rsidR="006D58CB" w14:paraId="34975BAB" w14:textId="77777777" w:rsidTr="007A26DE">
      <w:trPr>
        <w:cnfStyle w:val="100000000000" w:firstRow="1" w:lastRow="0" w:firstColumn="0" w:lastColumn="0" w:oddVBand="0" w:evenVBand="0" w:oddHBand="0" w:evenHBand="0" w:firstRowFirstColumn="0" w:firstRowLastColumn="0" w:lastRowFirstColumn="0" w:lastRowLastColumn="0"/>
        <w:trHeight w:hRule="exact" w:val="255"/>
        <w:tblHeader/>
      </w:trPr>
      <w:tc>
        <w:tcPr>
          <w:cnfStyle w:val="001000000000" w:firstRow="0" w:lastRow="0" w:firstColumn="1" w:lastColumn="0" w:oddVBand="0" w:evenVBand="0" w:oddHBand="0" w:evenHBand="0" w:firstRowFirstColumn="0" w:firstRowLastColumn="0" w:lastRowFirstColumn="0" w:lastRowLastColumn="0"/>
          <w:tcW w:w="5018" w:type="dxa"/>
          <w:tcBorders>
            <w:top w:val="single" w:sz="4" w:space="0" w:color="CDCDCB" w:themeColor="background2" w:themeShade="E6"/>
          </w:tcBorders>
        </w:tcPr>
        <w:p w14:paraId="0271C8D3" w14:textId="77777777" w:rsidR="006D58CB" w:rsidRDefault="006D58CB" w:rsidP="006D58CB">
          <w:pPr>
            <w:pStyle w:val="Etikett"/>
          </w:pPr>
          <w:r w:rsidRPr="00703A8C">
            <w:t xml:space="preserve">Justerandes </w:t>
          </w:r>
          <w:proofErr w:type="spellStart"/>
          <w:r w:rsidRPr="00703A8C">
            <w:t>sign</w:t>
          </w:r>
          <w:proofErr w:type="spellEnd"/>
        </w:p>
      </w:tc>
      <w:tc>
        <w:tcPr>
          <w:tcW w:w="5018" w:type="dxa"/>
          <w:tcBorders>
            <w:top w:val="single" w:sz="4" w:space="0" w:color="CDCDCB" w:themeColor="background2" w:themeShade="E6"/>
          </w:tcBorders>
        </w:tcPr>
        <w:p w14:paraId="62320930" w14:textId="77777777" w:rsidR="006D58CB" w:rsidRDefault="006D58CB" w:rsidP="006D58CB">
          <w:pPr>
            <w:pStyle w:val="Etikett"/>
            <w:cnfStyle w:val="100000000000" w:firstRow="1" w:lastRow="0" w:firstColumn="0" w:lastColumn="0" w:oddVBand="0" w:evenVBand="0" w:oddHBand="0" w:evenHBand="0" w:firstRowFirstColumn="0" w:firstRowLastColumn="0" w:lastRowFirstColumn="0" w:lastRowLastColumn="0"/>
          </w:pPr>
          <w:r w:rsidRPr="00703A8C">
            <w:t>Utdragsbestyrkande</w:t>
          </w:r>
        </w:p>
      </w:tc>
    </w:tr>
    <w:tr w:rsidR="006D58CB" w14:paraId="461EE03E" w14:textId="77777777" w:rsidTr="00565C84">
      <w:trPr>
        <w:trHeight w:hRule="exact" w:val="340"/>
      </w:trPr>
      <w:tc>
        <w:tcPr>
          <w:cnfStyle w:val="001000000000" w:firstRow="0" w:lastRow="0" w:firstColumn="1" w:lastColumn="0" w:oddVBand="0" w:evenVBand="0" w:oddHBand="0" w:evenHBand="0" w:firstRowFirstColumn="0" w:firstRowLastColumn="0" w:lastRowFirstColumn="0" w:lastRowLastColumn="0"/>
          <w:tcW w:w="5018" w:type="dxa"/>
        </w:tcPr>
        <w:p w14:paraId="2DA488D0" w14:textId="77777777" w:rsidR="006D58CB" w:rsidRDefault="006D58CB" w:rsidP="006D58CB">
          <w:pPr>
            <w:pStyle w:val="Normalutanavstnd"/>
          </w:pPr>
        </w:p>
      </w:tc>
      <w:tc>
        <w:tcPr>
          <w:tcW w:w="5018" w:type="dxa"/>
        </w:tcPr>
        <w:p w14:paraId="1C21574D" w14:textId="77777777" w:rsidR="006D58CB" w:rsidRDefault="006D58CB" w:rsidP="006D58CB">
          <w:pPr>
            <w:pStyle w:val="Normalutanavstnd"/>
            <w:cnfStyle w:val="000000000000" w:firstRow="0" w:lastRow="0" w:firstColumn="0" w:lastColumn="0" w:oddVBand="0" w:evenVBand="0" w:oddHBand="0" w:evenHBand="0" w:firstRowFirstColumn="0" w:firstRowLastColumn="0" w:lastRowFirstColumn="0" w:lastRowLastColumn="0"/>
          </w:pPr>
        </w:p>
      </w:tc>
    </w:tr>
  </w:tbl>
  <w:p w14:paraId="298D7800" w14:textId="77777777" w:rsidR="006D58CB" w:rsidRDefault="006D58CB" w:rsidP="00F052FA">
    <w:pPr>
      <w:pStyle w:val="Doldr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B4610" w14:textId="77777777" w:rsidR="003463E5" w:rsidRDefault="003463E5">
      <w:r>
        <w:separator/>
      </w:r>
    </w:p>
  </w:footnote>
  <w:footnote w:type="continuationSeparator" w:id="0">
    <w:p w14:paraId="04CE6166" w14:textId="77777777" w:rsidR="003463E5" w:rsidRDefault="003463E5" w:rsidP="007B70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00C1" w14:textId="77777777" w:rsidR="00561F54" w:rsidRPr="00E87846" w:rsidRDefault="00561F54" w:rsidP="00561F54">
    <w:pPr>
      <w:pStyle w:val="Sidhuvud"/>
      <w:ind w:left="-1418"/>
      <w:rPr>
        <w:sz w:val="2"/>
        <w:szCs w:val="2"/>
      </w:rPr>
    </w:pPr>
    <w:r>
      <w:rPr>
        <w:noProof/>
      </w:rPr>
      <w:drawing>
        <wp:inline distT="0" distB="0" distL="0" distR="0" wp14:anchorId="016D6831" wp14:editId="5D42DD17">
          <wp:extent cx="1440000" cy="558000"/>
          <wp:effectExtent l="0" t="0" r="8255" b="0"/>
          <wp:docPr id="2" name="Bild 2" descr="Säters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558000"/>
                  </a:xfrm>
                  <a:prstGeom prst="rect">
                    <a:avLst/>
                  </a:prstGeom>
                </pic:spPr>
              </pic:pic>
            </a:graphicData>
          </a:graphic>
        </wp:inline>
      </w:drawing>
    </w:r>
  </w:p>
  <w:tbl>
    <w:tblPr>
      <w:tblStyle w:val="Tabellrutnt"/>
      <w:tblpPr w:leftFromText="142" w:rightFromText="142" w:vertAnchor="page" w:horzAnchor="page" w:tblpX="4821" w:tblpY="766"/>
      <w:tblOverlap w:val="never"/>
      <w:tblW w:w="6237" w:type="dxa"/>
      <w:tblLayout w:type="fixed"/>
      <w:tblLook w:val="04A0" w:firstRow="1" w:lastRow="0" w:firstColumn="1" w:lastColumn="0" w:noHBand="0" w:noVBand="1"/>
      <w:tblCaption w:val="Logotyp"/>
    </w:tblPr>
    <w:tblGrid>
      <w:gridCol w:w="3685"/>
      <w:gridCol w:w="1701"/>
      <w:gridCol w:w="851"/>
    </w:tblGrid>
    <w:tr w:rsidR="00DA69C2" w14:paraId="08B66EC0" w14:textId="77777777" w:rsidTr="00E01B02">
      <w:trPr>
        <w:tblHeader/>
      </w:trPr>
      <w:tc>
        <w:tcPr>
          <w:tcW w:w="3685" w:type="dxa"/>
          <w:tcMar>
            <w:right w:w="142" w:type="dxa"/>
          </w:tcMar>
        </w:tcPr>
        <w:p w14:paraId="0F7EAA62" w14:textId="03426A53" w:rsidR="00DA69C2" w:rsidRPr="00356F59" w:rsidRDefault="00221233" w:rsidP="00DA69C2">
          <w:pPr>
            <w:pStyle w:val="Sidhuvud"/>
            <w:tabs>
              <w:tab w:val="clear" w:pos="4536"/>
              <w:tab w:val="clear" w:pos="9072"/>
              <w:tab w:val="left" w:pos="2745"/>
            </w:tabs>
            <w:rPr>
              <w:b/>
              <w:bCs/>
            </w:rPr>
          </w:pPr>
          <w:r>
            <w:rPr>
              <w:b/>
              <w:bCs/>
              <w:sz w:val="22"/>
              <w:szCs w:val="28"/>
            </w:rPr>
            <w:t>Protokoll</w:t>
          </w:r>
        </w:p>
      </w:tc>
      <w:tc>
        <w:tcPr>
          <w:tcW w:w="1701" w:type="dxa"/>
        </w:tcPr>
        <w:p w14:paraId="095B22E8" w14:textId="77777777" w:rsidR="00DA69C2" w:rsidRDefault="00E35955" w:rsidP="00DA69C2">
          <w:pPr>
            <w:pStyle w:val="Sidhuvudetikett"/>
            <w:framePr w:hSpace="0" w:wrap="auto" w:vAnchor="margin" w:hAnchor="text" w:xAlign="left" w:yAlign="inline"/>
            <w:suppressOverlap w:val="0"/>
          </w:pPr>
          <w:r>
            <w:t>Datum</w:t>
          </w:r>
        </w:p>
      </w:tc>
      <w:tc>
        <w:tcPr>
          <w:tcW w:w="851" w:type="dxa"/>
        </w:tcPr>
        <w:p w14:paraId="0856E5B1" w14:textId="77777777" w:rsidR="00DA69C2" w:rsidRDefault="00DA69C2" w:rsidP="00DA69C2">
          <w:pPr>
            <w:pStyle w:val="Sidhuvudetikett"/>
            <w:framePr w:hSpace="0" w:wrap="auto" w:vAnchor="margin" w:hAnchor="text" w:xAlign="left" w:yAlign="inline"/>
            <w:suppressOverlap w:val="0"/>
            <w:jc w:val="right"/>
          </w:pPr>
          <w:r>
            <w:t>Sida</w:t>
          </w:r>
        </w:p>
      </w:tc>
    </w:tr>
    <w:tr w:rsidR="00DA69C2" w14:paraId="65E422B8" w14:textId="77777777" w:rsidTr="00E01B02">
      <w:trPr>
        <w:trHeight w:val="340"/>
        <w:tblHeader/>
      </w:trPr>
      <w:tc>
        <w:tcPr>
          <w:tcW w:w="3685" w:type="dxa"/>
          <w:tcMar>
            <w:right w:w="142" w:type="dxa"/>
          </w:tcMar>
        </w:tcPr>
        <w:p w14:paraId="59C37F1C" w14:textId="77777777" w:rsidR="00DA69C2" w:rsidRPr="0026460A" w:rsidRDefault="00E35955" w:rsidP="00DA69C2">
          <w:pPr>
            <w:pStyle w:val="Sidhuvud"/>
            <w:rPr>
              <w:b/>
              <w:bCs/>
            </w:rPr>
          </w:pPr>
          <w:r>
            <w:rPr>
              <w:b/>
              <w:bCs/>
            </w:rPr>
            <w:t>Kommunfullmäktige</w:t>
          </w:r>
        </w:p>
      </w:tc>
      <w:tc>
        <w:tcPr>
          <w:tcW w:w="1701" w:type="dxa"/>
        </w:tcPr>
        <w:p w14:paraId="3BF03A53" w14:textId="77777777" w:rsidR="00DA69C2" w:rsidRDefault="00E35955" w:rsidP="00DA69C2">
          <w:pPr>
            <w:pStyle w:val="Sidhuvud"/>
          </w:pPr>
          <w:r>
            <w:t>2025-04-10</w:t>
          </w:r>
        </w:p>
      </w:tc>
      <w:tc>
        <w:tcPr>
          <w:tcW w:w="851" w:type="dxa"/>
        </w:tcPr>
        <w:p w14:paraId="09FA643D" w14:textId="77777777" w:rsidR="00DA69C2" w:rsidRDefault="00DA69C2" w:rsidP="00DA69C2">
          <w:pPr>
            <w:pStyle w:val="Sidhuvud"/>
            <w:jc w:val="right"/>
          </w:pPr>
          <w:r>
            <w:fldChar w:fldCharType="begin"/>
          </w:r>
          <w:r>
            <w:instrText xml:space="preserve"> PAGE   \* MERGEFORMAT </w:instrText>
          </w:r>
          <w:r>
            <w:fldChar w:fldCharType="separate"/>
          </w:r>
          <w:r>
            <w:t>1</w:t>
          </w:r>
          <w:r>
            <w:fldChar w:fldCharType="end"/>
          </w:r>
          <w:r>
            <w:t xml:space="preserve"> (</w:t>
          </w:r>
          <w:fldSimple w:instr=" NUMPAGES   \* MERGEFORMAT ">
            <w:r>
              <w:t>2</w:t>
            </w:r>
          </w:fldSimple>
          <w:r>
            <w:t>)</w:t>
          </w:r>
        </w:p>
      </w:tc>
    </w:tr>
  </w:tbl>
  <w:p w14:paraId="7C14CD46" w14:textId="77777777" w:rsidR="00561F54" w:rsidRPr="00561F54" w:rsidRDefault="00561F54" w:rsidP="00872131">
    <w:pPr>
      <w:pStyle w:val="Doldr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AE2EE" w14:textId="77777777" w:rsidR="00A85088" w:rsidRPr="00E87846" w:rsidRDefault="00D43966" w:rsidP="000F12EE">
    <w:pPr>
      <w:pStyle w:val="Sidhuvud"/>
      <w:ind w:left="-1418"/>
      <w:rPr>
        <w:sz w:val="2"/>
        <w:szCs w:val="2"/>
      </w:rPr>
    </w:pPr>
    <w:r>
      <w:rPr>
        <w:noProof/>
      </w:rPr>
      <w:drawing>
        <wp:inline distT="0" distB="0" distL="0" distR="0" wp14:anchorId="6928AB86" wp14:editId="584915C2">
          <wp:extent cx="1440000" cy="558000"/>
          <wp:effectExtent l="0" t="0" r="8255" b="0"/>
          <wp:docPr id="12" name="Bild 12" descr="Säters kommun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 12"/>
                  <pic:cNvPicPr/>
                </pic:nvPicPr>
                <pic:blipFill>
                  <a:blip r:embed="rId1">
                    <a:extLst>
                      <a:ext uri="{96DAC541-7B7A-43D3-8B79-37D633B846F1}">
                        <asvg:svgBlip xmlns:asvg="http://schemas.microsoft.com/office/drawing/2016/SVG/main" r:embed="rId2"/>
                      </a:ext>
                    </a:extLst>
                  </a:blip>
                  <a:stretch>
                    <a:fillRect/>
                  </a:stretch>
                </pic:blipFill>
                <pic:spPr>
                  <a:xfrm>
                    <a:off x="0" y="0"/>
                    <a:ext cx="1440000" cy="558000"/>
                  </a:xfrm>
                  <a:prstGeom prst="rect">
                    <a:avLst/>
                  </a:prstGeom>
                </pic:spPr>
              </pic:pic>
            </a:graphicData>
          </a:graphic>
        </wp:inline>
      </w:drawing>
    </w:r>
  </w:p>
  <w:tbl>
    <w:tblPr>
      <w:tblStyle w:val="Tabellrutnt"/>
      <w:tblpPr w:leftFromText="142" w:rightFromText="142" w:vertAnchor="page" w:horzAnchor="page" w:tblpX="4821" w:tblpY="766"/>
      <w:tblOverlap w:val="never"/>
      <w:tblW w:w="6237" w:type="dxa"/>
      <w:tblLayout w:type="fixed"/>
      <w:tblLook w:val="04A0" w:firstRow="1" w:lastRow="0" w:firstColumn="1" w:lastColumn="0" w:noHBand="0" w:noVBand="1"/>
      <w:tblCaption w:val="Logotyp"/>
    </w:tblPr>
    <w:tblGrid>
      <w:gridCol w:w="3685"/>
      <w:gridCol w:w="1701"/>
      <w:gridCol w:w="851"/>
    </w:tblGrid>
    <w:tr w:rsidR="00F00FCB" w14:paraId="306815BC" w14:textId="77777777" w:rsidTr="00E01B02">
      <w:trPr>
        <w:tblHeader/>
      </w:trPr>
      <w:tc>
        <w:tcPr>
          <w:tcW w:w="3685" w:type="dxa"/>
          <w:tcMar>
            <w:right w:w="142" w:type="dxa"/>
          </w:tcMar>
        </w:tcPr>
        <w:p w14:paraId="09D0C7F7" w14:textId="67440BAB" w:rsidR="00F00FCB" w:rsidRPr="00356F59" w:rsidRDefault="00221233" w:rsidP="008D260B">
          <w:pPr>
            <w:pStyle w:val="Sidhuvud"/>
            <w:tabs>
              <w:tab w:val="clear" w:pos="4536"/>
              <w:tab w:val="clear" w:pos="9072"/>
              <w:tab w:val="left" w:pos="2745"/>
            </w:tabs>
            <w:rPr>
              <w:b/>
              <w:bCs/>
            </w:rPr>
          </w:pPr>
          <w:r>
            <w:rPr>
              <w:b/>
              <w:bCs/>
              <w:sz w:val="22"/>
              <w:szCs w:val="28"/>
            </w:rPr>
            <w:t xml:space="preserve">Protokoll </w:t>
          </w:r>
        </w:p>
      </w:tc>
      <w:tc>
        <w:tcPr>
          <w:tcW w:w="1701" w:type="dxa"/>
        </w:tcPr>
        <w:p w14:paraId="2993F9D1" w14:textId="77777777" w:rsidR="00F00FCB" w:rsidRDefault="00E35955" w:rsidP="008D260B">
          <w:pPr>
            <w:pStyle w:val="Sidhuvudetikett"/>
            <w:framePr w:hSpace="0" w:wrap="auto" w:vAnchor="margin" w:hAnchor="text" w:xAlign="left" w:yAlign="inline"/>
            <w:suppressOverlap w:val="0"/>
          </w:pPr>
          <w:r>
            <w:t>Datum</w:t>
          </w:r>
        </w:p>
      </w:tc>
      <w:tc>
        <w:tcPr>
          <w:tcW w:w="851" w:type="dxa"/>
        </w:tcPr>
        <w:p w14:paraId="2CE38B69" w14:textId="77777777" w:rsidR="00F00FCB" w:rsidRDefault="00F00FCB" w:rsidP="008D260B">
          <w:pPr>
            <w:pStyle w:val="Sidhuvudetikett"/>
            <w:framePr w:hSpace="0" w:wrap="auto" w:vAnchor="margin" w:hAnchor="text" w:xAlign="left" w:yAlign="inline"/>
            <w:suppressOverlap w:val="0"/>
            <w:jc w:val="right"/>
          </w:pPr>
          <w:r>
            <w:t>Sida</w:t>
          </w:r>
        </w:p>
      </w:tc>
    </w:tr>
    <w:tr w:rsidR="00F00FCB" w14:paraId="05873E20" w14:textId="77777777" w:rsidTr="00E01B02">
      <w:trPr>
        <w:trHeight w:val="340"/>
        <w:tblHeader/>
      </w:trPr>
      <w:tc>
        <w:tcPr>
          <w:tcW w:w="3685" w:type="dxa"/>
          <w:tcMar>
            <w:right w:w="142" w:type="dxa"/>
          </w:tcMar>
        </w:tcPr>
        <w:p w14:paraId="241697ED" w14:textId="77777777" w:rsidR="00F00FCB" w:rsidRPr="0026460A" w:rsidRDefault="00E35955" w:rsidP="008D260B">
          <w:pPr>
            <w:pStyle w:val="Sidhuvud"/>
            <w:rPr>
              <w:b/>
              <w:bCs/>
            </w:rPr>
          </w:pPr>
          <w:r>
            <w:rPr>
              <w:b/>
              <w:bCs/>
            </w:rPr>
            <w:t>Kommunfullmäktige</w:t>
          </w:r>
        </w:p>
      </w:tc>
      <w:tc>
        <w:tcPr>
          <w:tcW w:w="1701" w:type="dxa"/>
        </w:tcPr>
        <w:p w14:paraId="11CF35A5" w14:textId="77777777" w:rsidR="00F00FCB" w:rsidRDefault="00E35955" w:rsidP="008D260B">
          <w:pPr>
            <w:pStyle w:val="Sidhuvud"/>
          </w:pPr>
          <w:r>
            <w:t>2025-04-10</w:t>
          </w:r>
        </w:p>
      </w:tc>
      <w:tc>
        <w:tcPr>
          <w:tcW w:w="851" w:type="dxa"/>
        </w:tcPr>
        <w:p w14:paraId="5549A68C" w14:textId="77777777" w:rsidR="00F00FCB" w:rsidRDefault="00F00FCB" w:rsidP="008D260B">
          <w:pPr>
            <w:pStyle w:val="Sidhuvud"/>
            <w:jc w:val="right"/>
          </w:pPr>
          <w:r>
            <w:fldChar w:fldCharType="begin"/>
          </w:r>
          <w:r>
            <w:instrText xml:space="preserve"> PAGE   \* MERGEFORMAT </w:instrText>
          </w:r>
          <w:r>
            <w:fldChar w:fldCharType="separate"/>
          </w:r>
          <w:r>
            <w:t>1</w:t>
          </w:r>
          <w:r>
            <w:fldChar w:fldCharType="end"/>
          </w:r>
          <w:r>
            <w:t xml:space="preserve"> (</w:t>
          </w:r>
          <w:fldSimple w:instr=" NUMPAGES   \* MERGEFORMAT ">
            <w:r>
              <w:t>2</w:t>
            </w:r>
          </w:fldSimple>
          <w:r>
            <w:t>)</w:t>
          </w:r>
        </w:p>
      </w:tc>
    </w:tr>
  </w:tbl>
  <w:p w14:paraId="30670F5E" w14:textId="77777777" w:rsidR="00A85088" w:rsidRPr="00187E2B" w:rsidRDefault="00A85088" w:rsidP="00115DFC">
    <w:pPr>
      <w:pStyle w:val="Doldr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2" w15:restartNumberingAfterBreak="0">
    <w:nsid w:val="03C00535"/>
    <w:multiLevelType w:val="multilevel"/>
    <w:tmpl w:val="B92A1B06"/>
    <w:numStyleLink w:val="CompanyList"/>
  </w:abstractNum>
  <w:abstractNum w:abstractNumId="3" w15:restartNumberingAfterBreak="0">
    <w:nsid w:val="051C2EBA"/>
    <w:multiLevelType w:val="multilevel"/>
    <w:tmpl w:val="B92A1B06"/>
    <w:numStyleLink w:val="CompanyList"/>
  </w:abstractNum>
  <w:abstractNum w:abstractNumId="4"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5" w15:restartNumberingAfterBreak="0">
    <w:nsid w:val="183A3045"/>
    <w:multiLevelType w:val="multilevel"/>
    <w:tmpl w:val="827E87C0"/>
    <w:numStyleLink w:val="CompanyListBullet"/>
  </w:abstractNum>
  <w:abstractNum w:abstractNumId="6" w15:restartNumberingAfterBreak="0">
    <w:nsid w:val="268A40DF"/>
    <w:multiLevelType w:val="multilevel"/>
    <w:tmpl w:val="B92A1B06"/>
    <w:numStyleLink w:val="CompanyList"/>
  </w:abstractNum>
  <w:abstractNum w:abstractNumId="7"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8"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9" w15:restartNumberingAfterBreak="0">
    <w:nsid w:val="339B0876"/>
    <w:multiLevelType w:val="multilevel"/>
    <w:tmpl w:val="A740EF9E"/>
    <w:lvl w:ilvl="0">
      <w:start w:val="29"/>
      <w:numFmt w:val="decimal"/>
      <w:lvlRestart w:val="0"/>
      <w:pStyle w:val="Rubrik1"/>
      <w:lvlText w:val=" Kf  § %1"/>
      <w:lvlJc w:val="left"/>
      <w:pPr>
        <w:tabs>
          <w:tab w:val="num" w:pos="737"/>
        </w:tabs>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7016D8"/>
    <w:multiLevelType w:val="multilevel"/>
    <w:tmpl w:val="B92A1B06"/>
    <w:numStyleLink w:val="CompanyList"/>
  </w:abstractNum>
  <w:abstractNum w:abstractNumId="11" w15:restartNumberingAfterBreak="0">
    <w:nsid w:val="4AAC5D0D"/>
    <w:multiLevelType w:val="multilevel"/>
    <w:tmpl w:val="B92A1B06"/>
    <w:numStyleLink w:val="CompanyList"/>
  </w:abstractNum>
  <w:abstractNum w:abstractNumId="12" w15:restartNumberingAfterBreak="0">
    <w:nsid w:val="4EAD7C39"/>
    <w:multiLevelType w:val="multilevel"/>
    <w:tmpl w:val="B92A1B06"/>
    <w:numStyleLink w:val="CompanyList"/>
  </w:abstractNum>
  <w:abstractNum w:abstractNumId="13" w15:restartNumberingAfterBreak="0">
    <w:nsid w:val="4EE853E5"/>
    <w:multiLevelType w:val="multilevel"/>
    <w:tmpl w:val="827E87C0"/>
    <w:numStyleLink w:val="CompanyListBullet"/>
  </w:abstractNum>
  <w:abstractNum w:abstractNumId="14" w15:restartNumberingAfterBreak="0">
    <w:nsid w:val="53A34EAF"/>
    <w:multiLevelType w:val="multilevel"/>
    <w:tmpl w:val="B92A1B06"/>
    <w:numStyleLink w:val="CompanyList"/>
  </w:abstractNum>
  <w:abstractNum w:abstractNumId="15" w15:restartNumberingAfterBreak="0">
    <w:nsid w:val="610F3950"/>
    <w:multiLevelType w:val="multilevel"/>
    <w:tmpl w:val="B92A1B06"/>
    <w:numStyleLink w:val="CompanyList"/>
  </w:abstractNum>
  <w:abstractNum w:abstractNumId="16" w15:restartNumberingAfterBreak="0">
    <w:nsid w:val="6E1A2E51"/>
    <w:multiLevelType w:val="multilevel"/>
    <w:tmpl w:val="B92A1B06"/>
    <w:styleLink w:val="CompanyList"/>
    <w:lvl w:ilvl="0">
      <w:start w:val="1"/>
      <w:numFmt w:val="decimal"/>
      <w:lvlRestart w:val="0"/>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0"/>
        </w:tabs>
        <w:ind w:left="1020" w:hanging="340"/>
      </w:pPr>
      <w:rPr>
        <w:rFonts w:hint="default"/>
      </w:rPr>
    </w:lvl>
    <w:lvl w:ilvl="3">
      <w:start w:val="1"/>
      <w:numFmt w:val="decimal"/>
      <w:lvlText w:val="%4"/>
      <w:lvlJc w:val="left"/>
      <w:pPr>
        <w:tabs>
          <w:tab w:val="num" w:pos="1360"/>
        </w:tabs>
        <w:ind w:left="1360" w:hanging="340"/>
      </w:pPr>
      <w:rPr>
        <w:rFonts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17"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num w:numId="1" w16cid:durableId="188639293">
    <w:abstractNumId w:val="1"/>
  </w:num>
  <w:num w:numId="2" w16cid:durableId="1911651020">
    <w:abstractNumId w:val="4"/>
  </w:num>
  <w:num w:numId="3" w16cid:durableId="2083066646">
    <w:abstractNumId w:val="7"/>
  </w:num>
  <w:num w:numId="4" w16cid:durableId="1646280763">
    <w:abstractNumId w:val="16"/>
  </w:num>
  <w:num w:numId="5" w16cid:durableId="149030261">
    <w:abstractNumId w:val="8"/>
  </w:num>
  <w:num w:numId="6" w16cid:durableId="1119685265">
    <w:abstractNumId w:val="0"/>
  </w:num>
  <w:num w:numId="7" w16cid:durableId="1880776606">
    <w:abstractNumId w:val="17"/>
  </w:num>
  <w:num w:numId="8" w16cid:durableId="884562557">
    <w:abstractNumId w:val="9"/>
  </w:num>
  <w:num w:numId="9" w16cid:durableId="373969046">
    <w:abstractNumId w:val="14"/>
  </w:num>
  <w:num w:numId="10" w16cid:durableId="1167012083">
    <w:abstractNumId w:val="3"/>
  </w:num>
  <w:num w:numId="11" w16cid:durableId="1731920512">
    <w:abstractNumId w:val="5"/>
  </w:num>
  <w:num w:numId="12" w16cid:durableId="584195005">
    <w:abstractNumId w:val="13"/>
  </w:num>
  <w:num w:numId="13" w16cid:durableId="263803747">
    <w:abstractNumId w:val="10"/>
  </w:num>
  <w:num w:numId="14" w16cid:durableId="1216165481">
    <w:abstractNumId w:val="6"/>
  </w:num>
  <w:num w:numId="15" w16cid:durableId="459347653">
    <w:abstractNumId w:val="11"/>
  </w:num>
  <w:num w:numId="16" w16cid:durableId="1551065149">
    <w:abstractNumId w:val="15"/>
  </w:num>
  <w:num w:numId="17" w16cid:durableId="1400640983">
    <w:abstractNumId w:val="2"/>
  </w:num>
  <w:num w:numId="18" w16cid:durableId="88166972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v"/>
    <w:docVar w:name="DVarPageNumberInserted" w:val="No"/>
    <w:docVar w:name="DVarParagrafnummer" w:val="29"/>
    <w:docVar w:name="DVarPrefix" w:val=" Kf  "/>
  </w:docVars>
  <w:rsids>
    <w:rsidRoot w:val="00E35955"/>
    <w:rsid w:val="0000004B"/>
    <w:rsid w:val="00000A7C"/>
    <w:rsid w:val="00000AB5"/>
    <w:rsid w:val="00000F27"/>
    <w:rsid w:val="000014D6"/>
    <w:rsid w:val="00001579"/>
    <w:rsid w:val="000019F6"/>
    <w:rsid w:val="00001FCC"/>
    <w:rsid w:val="00002993"/>
    <w:rsid w:val="00002D3B"/>
    <w:rsid w:val="0000371C"/>
    <w:rsid w:val="00003D29"/>
    <w:rsid w:val="00003D9A"/>
    <w:rsid w:val="0000494C"/>
    <w:rsid w:val="000050B1"/>
    <w:rsid w:val="00005386"/>
    <w:rsid w:val="000063CA"/>
    <w:rsid w:val="000078BA"/>
    <w:rsid w:val="00007915"/>
    <w:rsid w:val="0001002D"/>
    <w:rsid w:val="00010D80"/>
    <w:rsid w:val="00010FEE"/>
    <w:rsid w:val="00011CE6"/>
    <w:rsid w:val="00011F2D"/>
    <w:rsid w:val="000120F9"/>
    <w:rsid w:val="00012E1D"/>
    <w:rsid w:val="00013325"/>
    <w:rsid w:val="000135E7"/>
    <w:rsid w:val="00013680"/>
    <w:rsid w:val="000141FD"/>
    <w:rsid w:val="000144DD"/>
    <w:rsid w:val="00014A25"/>
    <w:rsid w:val="00014A60"/>
    <w:rsid w:val="000155C9"/>
    <w:rsid w:val="00015850"/>
    <w:rsid w:val="000163D9"/>
    <w:rsid w:val="00016F69"/>
    <w:rsid w:val="00020D96"/>
    <w:rsid w:val="000212CF"/>
    <w:rsid w:val="00021F4C"/>
    <w:rsid w:val="00021FC5"/>
    <w:rsid w:val="00022281"/>
    <w:rsid w:val="00022F29"/>
    <w:rsid w:val="00022FD3"/>
    <w:rsid w:val="0002498C"/>
    <w:rsid w:val="00024A84"/>
    <w:rsid w:val="00024F17"/>
    <w:rsid w:val="00025249"/>
    <w:rsid w:val="00026078"/>
    <w:rsid w:val="0002609D"/>
    <w:rsid w:val="000263DF"/>
    <w:rsid w:val="00026A53"/>
    <w:rsid w:val="00030FAA"/>
    <w:rsid w:val="0003130B"/>
    <w:rsid w:val="00031BB6"/>
    <w:rsid w:val="00031E66"/>
    <w:rsid w:val="000321FF"/>
    <w:rsid w:val="0003274A"/>
    <w:rsid w:val="00032DF8"/>
    <w:rsid w:val="00033011"/>
    <w:rsid w:val="000341FA"/>
    <w:rsid w:val="00034C15"/>
    <w:rsid w:val="00035443"/>
    <w:rsid w:val="00035F02"/>
    <w:rsid w:val="00036C18"/>
    <w:rsid w:val="000375FC"/>
    <w:rsid w:val="00037DCB"/>
    <w:rsid w:val="00037FA2"/>
    <w:rsid w:val="00041162"/>
    <w:rsid w:val="00043244"/>
    <w:rsid w:val="00043540"/>
    <w:rsid w:val="00043671"/>
    <w:rsid w:val="000438BC"/>
    <w:rsid w:val="00043DC7"/>
    <w:rsid w:val="00044D2C"/>
    <w:rsid w:val="0004515E"/>
    <w:rsid w:val="0004561E"/>
    <w:rsid w:val="0004604E"/>
    <w:rsid w:val="00046285"/>
    <w:rsid w:val="00046D07"/>
    <w:rsid w:val="0004706E"/>
    <w:rsid w:val="000471A4"/>
    <w:rsid w:val="000471C7"/>
    <w:rsid w:val="0004777E"/>
    <w:rsid w:val="00047DE3"/>
    <w:rsid w:val="0005056D"/>
    <w:rsid w:val="00050741"/>
    <w:rsid w:val="00050B2F"/>
    <w:rsid w:val="00050C8A"/>
    <w:rsid w:val="00050E26"/>
    <w:rsid w:val="00051444"/>
    <w:rsid w:val="00051A7B"/>
    <w:rsid w:val="00051B58"/>
    <w:rsid w:val="00052D78"/>
    <w:rsid w:val="00053F40"/>
    <w:rsid w:val="00055CB4"/>
    <w:rsid w:val="000565BE"/>
    <w:rsid w:val="0005705C"/>
    <w:rsid w:val="0006102F"/>
    <w:rsid w:val="00061B39"/>
    <w:rsid w:val="0006234E"/>
    <w:rsid w:val="00064430"/>
    <w:rsid w:val="00064E07"/>
    <w:rsid w:val="000655BB"/>
    <w:rsid w:val="000659C3"/>
    <w:rsid w:val="00065B60"/>
    <w:rsid w:val="00067167"/>
    <w:rsid w:val="000679C9"/>
    <w:rsid w:val="00067A73"/>
    <w:rsid w:val="000701F6"/>
    <w:rsid w:val="000706C8"/>
    <w:rsid w:val="00070B54"/>
    <w:rsid w:val="000712E8"/>
    <w:rsid w:val="0007136A"/>
    <w:rsid w:val="000713A1"/>
    <w:rsid w:val="00071873"/>
    <w:rsid w:val="0007195D"/>
    <w:rsid w:val="00072416"/>
    <w:rsid w:val="00073C39"/>
    <w:rsid w:val="00074551"/>
    <w:rsid w:val="00074BB5"/>
    <w:rsid w:val="000756F9"/>
    <w:rsid w:val="0007613D"/>
    <w:rsid w:val="0007623B"/>
    <w:rsid w:val="000769B8"/>
    <w:rsid w:val="00077D74"/>
    <w:rsid w:val="00077F3D"/>
    <w:rsid w:val="000800EC"/>
    <w:rsid w:val="00080816"/>
    <w:rsid w:val="0008083F"/>
    <w:rsid w:val="00080D53"/>
    <w:rsid w:val="000817B2"/>
    <w:rsid w:val="00081DB8"/>
    <w:rsid w:val="0008203C"/>
    <w:rsid w:val="0008221F"/>
    <w:rsid w:val="000829B5"/>
    <w:rsid w:val="0008382D"/>
    <w:rsid w:val="00083D39"/>
    <w:rsid w:val="000847CF"/>
    <w:rsid w:val="00084BAC"/>
    <w:rsid w:val="00084DDD"/>
    <w:rsid w:val="00085864"/>
    <w:rsid w:val="00085DA4"/>
    <w:rsid w:val="000861A8"/>
    <w:rsid w:val="00087204"/>
    <w:rsid w:val="000915CF"/>
    <w:rsid w:val="00091839"/>
    <w:rsid w:val="000918D0"/>
    <w:rsid w:val="00091D07"/>
    <w:rsid w:val="0009206B"/>
    <w:rsid w:val="00092372"/>
    <w:rsid w:val="000928BC"/>
    <w:rsid w:val="00092E7D"/>
    <w:rsid w:val="00093D99"/>
    <w:rsid w:val="00094045"/>
    <w:rsid w:val="00094ACD"/>
    <w:rsid w:val="00094D5D"/>
    <w:rsid w:val="000951BF"/>
    <w:rsid w:val="00095B58"/>
    <w:rsid w:val="00096663"/>
    <w:rsid w:val="00097227"/>
    <w:rsid w:val="0009738E"/>
    <w:rsid w:val="00097404"/>
    <w:rsid w:val="00097D45"/>
    <w:rsid w:val="000A14AD"/>
    <w:rsid w:val="000A1775"/>
    <w:rsid w:val="000A2318"/>
    <w:rsid w:val="000A2F95"/>
    <w:rsid w:val="000A33A8"/>
    <w:rsid w:val="000A3BF2"/>
    <w:rsid w:val="000A41B1"/>
    <w:rsid w:val="000A4A11"/>
    <w:rsid w:val="000A4AF4"/>
    <w:rsid w:val="000A6829"/>
    <w:rsid w:val="000A6871"/>
    <w:rsid w:val="000A6B4D"/>
    <w:rsid w:val="000A7035"/>
    <w:rsid w:val="000A715A"/>
    <w:rsid w:val="000A73A6"/>
    <w:rsid w:val="000B04BD"/>
    <w:rsid w:val="000B12DC"/>
    <w:rsid w:val="000B1738"/>
    <w:rsid w:val="000B17C1"/>
    <w:rsid w:val="000B1F04"/>
    <w:rsid w:val="000B2848"/>
    <w:rsid w:val="000B3648"/>
    <w:rsid w:val="000B3D7C"/>
    <w:rsid w:val="000B4C32"/>
    <w:rsid w:val="000B4C8A"/>
    <w:rsid w:val="000B4F5E"/>
    <w:rsid w:val="000B5191"/>
    <w:rsid w:val="000B538B"/>
    <w:rsid w:val="000B5A1F"/>
    <w:rsid w:val="000B6F10"/>
    <w:rsid w:val="000B79C1"/>
    <w:rsid w:val="000B7C1C"/>
    <w:rsid w:val="000B7F81"/>
    <w:rsid w:val="000C041F"/>
    <w:rsid w:val="000C0511"/>
    <w:rsid w:val="000C054A"/>
    <w:rsid w:val="000C246E"/>
    <w:rsid w:val="000C2722"/>
    <w:rsid w:val="000C2C63"/>
    <w:rsid w:val="000C322E"/>
    <w:rsid w:val="000C3AA3"/>
    <w:rsid w:val="000C4333"/>
    <w:rsid w:val="000C44EC"/>
    <w:rsid w:val="000C5B48"/>
    <w:rsid w:val="000C5DB9"/>
    <w:rsid w:val="000C61A8"/>
    <w:rsid w:val="000C6F9D"/>
    <w:rsid w:val="000C7DAD"/>
    <w:rsid w:val="000D0096"/>
    <w:rsid w:val="000D106B"/>
    <w:rsid w:val="000D110F"/>
    <w:rsid w:val="000D1983"/>
    <w:rsid w:val="000D29FD"/>
    <w:rsid w:val="000D3154"/>
    <w:rsid w:val="000D5764"/>
    <w:rsid w:val="000D5AC1"/>
    <w:rsid w:val="000D7AD2"/>
    <w:rsid w:val="000D7C1C"/>
    <w:rsid w:val="000D7F51"/>
    <w:rsid w:val="000E0265"/>
    <w:rsid w:val="000E0705"/>
    <w:rsid w:val="000E08B8"/>
    <w:rsid w:val="000E1766"/>
    <w:rsid w:val="000E1DA7"/>
    <w:rsid w:val="000E2692"/>
    <w:rsid w:val="000E3827"/>
    <w:rsid w:val="000E42B6"/>
    <w:rsid w:val="000E5085"/>
    <w:rsid w:val="000E5280"/>
    <w:rsid w:val="000E5754"/>
    <w:rsid w:val="000E5891"/>
    <w:rsid w:val="000E5DF6"/>
    <w:rsid w:val="000E7115"/>
    <w:rsid w:val="000F06D1"/>
    <w:rsid w:val="000F0C9A"/>
    <w:rsid w:val="000F1089"/>
    <w:rsid w:val="000F12EE"/>
    <w:rsid w:val="000F14AB"/>
    <w:rsid w:val="000F1547"/>
    <w:rsid w:val="000F207C"/>
    <w:rsid w:val="000F21D0"/>
    <w:rsid w:val="000F2439"/>
    <w:rsid w:val="000F291A"/>
    <w:rsid w:val="000F385E"/>
    <w:rsid w:val="000F4BCC"/>
    <w:rsid w:val="000F551C"/>
    <w:rsid w:val="000F63AF"/>
    <w:rsid w:val="000F7152"/>
    <w:rsid w:val="000F7312"/>
    <w:rsid w:val="000F7DAC"/>
    <w:rsid w:val="00100D5B"/>
    <w:rsid w:val="00100FB3"/>
    <w:rsid w:val="00101BF0"/>
    <w:rsid w:val="00101FF2"/>
    <w:rsid w:val="001023D7"/>
    <w:rsid w:val="0010297F"/>
    <w:rsid w:val="001029BF"/>
    <w:rsid w:val="00102C11"/>
    <w:rsid w:val="00103609"/>
    <w:rsid w:val="00103D53"/>
    <w:rsid w:val="001045BE"/>
    <w:rsid w:val="00106273"/>
    <w:rsid w:val="00106C16"/>
    <w:rsid w:val="00106D3E"/>
    <w:rsid w:val="00106E20"/>
    <w:rsid w:val="001103C9"/>
    <w:rsid w:val="001103F6"/>
    <w:rsid w:val="00112164"/>
    <w:rsid w:val="0011325E"/>
    <w:rsid w:val="00113D23"/>
    <w:rsid w:val="00113E2D"/>
    <w:rsid w:val="00114A0E"/>
    <w:rsid w:val="00115DFC"/>
    <w:rsid w:val="00116FB6"/>
    <w:rsid w:val="0012042B"/>
    <w:rsid w:val="0012085B"/>
    <w:rsid w:val="0012093A"/>
    <w:rsid w:val="00120B57"/>
    <w:rsid w:val="00120D0C"/>
    <w:rsid w:val="001218C0"/>
    <w:rsid w:val="001227FE"/>
    <w:rsid w:val="001232DF"/>
    <w:rsid w:val="00123452"/>
    <w:rsid w:val="00124C27"/>
    <w:rsid w:val="00125450"/>
    <w:rsid w:val="0012633F"/>
    <w:rsid w:val="00126A48"/>
    <w:rsid w:val="00126C9D"/>
    <w:rsid w:val="00127091"/>
    <w:rsid w:val="00130644"/>
    <w:rsid w:val="001325BF"/>
    <w:rsid w:val="001325F8"/>
    <w:rsid w:val="00132794"/>
    <w:rsid w:val="001327FD"/>
    <w:rsid w:val="00133166"/>
    <w:rsid w:val="001332DB"/>
    <w:rsid w:val="00133528"/>
    <w:rsid w:val="001340C0"/>
    <w:rsid w:val="001344DF"/>
    <w:rsid w:val="00135A22"/>
    <w:rsid w:val="0013681F"/>
    <w:rsid w:val="00136CEE"/>
    <w:rsid w:val="00137054"/>
    <w:rsid w:val="00137649"/>
    <w:rsid w:val="0014000A"/>
    <w:rsid w:val="00140406"/>
    <w:rsid w:val="0014117C"/>
    <w:rsid w:val="00141312"/>
    <w:rsid w:val="00141D86"/>
    <w:rsid w:val="0014258C"/>
    <w:rsid w:val="00143176"/>
    <w:rsid w:val="00143C3F"/>
    <w:rsid w:val="001442B4"/>
    <w:rsid w:val="001443DA"/>
    <w:rsid w:val="00144494"/>
    <w:rsid w:val="0014528F"/>
    <w:rsid w:val="001456A5"/>
    <w:rsid w:val="00145A7E"/>
    <w:rsid w:val="00146A01"/>
    <w:rsid w:val="00147345"/>
    <w:rsid w:val="00150E44"/>
    <w:rsid w:val="0015150D"/>
    <w:rsid w:val="001518F1"/>
    <w:rsid w:val="00151A46"/>
    <w:rsid w:val="00151AEA"/>
    <w:rsid w:val="00152307"/>
    <w:rsid w:val="00152766"/>
    <w:rsid w:val="00152C94"/>
    <w:rsid w:val="00153280"/>
    <w:rsid w:val="001535BF"/>
    <w:rsid w:val="001538A1"/>
    <w:rsid w:val="00154058"/>
    <w:rsid w:val="001553F9"/>
    <w:rsid w:val="00155E05"/>
    <w:rsid w:val="00156680"/>
    <w:rsid w:val="00156F66"/>
    <w:rsid w:val="001572A4"/>
    <w:rsid w:val="001574B5"/>
    <w:rsid w:val="001577C5"/>
    <w:rsid w:val="00157B60"/>
    <w:rsid w:val="0016235D"/>
    <w:rsid w:val="00162D5A"/>
    <w:rsid w:val="00162F09"/>
    <w:rsid w:val="00164505"/>
    <w:rsid w:val="00164B3C"/>
    <w:rsid w:val="00165CC4"/>
    <w:rsid w:val="00165EAB"/>
    <w:rsid w:val="001667F8"/>
    <w:rsid w:val="00166A18"/>
    <w:rsid w:val="00166DE9"/>
    <w:rsid w:val="00166EF6"/>
    <w:rsid w:val="001672B3"/>
    <w:rsid w:val="00167CFC"/>
    <w:rsid w:val="00167E58"/>
    <w:rsid w:val="00170ADF"/>
    <w:rsid w:val="00170BE8"/>
    <w:rsid w:val="0017181F"/>
    <w:rsid w:val="00171AC3"/>
    <w:rsid w:val="001723B7"/>
    <w:rsid w:val="00172884"/>
    <w:rsid w:val="00172D3E"/>
    <w:rsid w:val="00173A4D"/>
    <w:rsid w:val="001742DC"/>
    <w:rsid w:val="00174E53"/>
    <w:rsid w:val="00175682"/>
    <w:rsid w:val="00176C7F"/>
    <w:rsid w:val="00176CD7"/>
    <w:rsid w:val="00177921"/>
    <w:rsid w:val="001805EC"/>
    <w:rsid w:val="001808C3"/>
    <w:rsid w:val="00180C60"/>
    <w:rsid w:val="00180D22"/>
    <w:rsid w:val="001811D6"/>
    <w:rsid w:val="00181599"/>
    <w:rsid w:val="00181872"/>
    <w:rsid w:val="0018188C"/>
    <w:rsid w:val="001826FB"/>
    <w:rsid w:val="00182F99"/>
    <w:rsid w:val="00183195"/>
    <w:rsid w:val="001835E0"/>
    <w:rsid w:val="001842D0"/>
    <w:rsid w:val="00184883"/>
    <w:rsid w:val="00184C81"/>
    <w:rsid w:val="00184E3A"/>
    <w:rsid w:val="00184F58"/>
    <w:rsid w:val="00185278"/>
    <w:rsid w:val="00185733"/>
    <w:rsid w:val="00185C66"/>
    <w:rsid w:val="00186ADC"/>
    <w:rsid w:val="0018757C"/>
    <w:rsid w:val="00187E2B"/>
    <w:rsid w:val="001901ED"/>
    <w:rsid w:val="00190386"/>
    <w:rsid w:val="00192047"/>
    <w:rsid w:val="00192312"/>
    <w:rsid w:val="00192A99"/>
    <w:rsid w:val="00193D84"/>
    <w:rsid w:val="00194442"/>
    <w:rsid w:val="00194CBD"/>
    <w:rsid w:val="00195941"/>
    <w:rsid w:val="00195ABF"/>
    <w:rsid w:val="001970B1"/>
    <w:rsid w:val="001A0192"/>
    <w:rsid w:val="001A12BF"/>
    <w:rsid w:val="001A22A3"/>
    <w:rsid w:val="001A2E30"/>
    <w:rsid w:val="001A2E92"/>
    <w:rsid w:val="001A3F9B"/>
    <w:rsid w:val="001A53CE"/>
    <w:rsid w:val="001A5985"/>
    <w:rsid w:val="001A5A11"/>
    <w:rsid w:val="001A6415"/>
    <w:rsid w:val="001A6558"/>
    <w:rsid w:val="001A7686"/>
    <w:rsid w:val="001A78E9"/>
    <w:rsid w:val="001B04D1"/>
    <w:rsid w:val="001B17AF"/>
    <w:rsid w:val="001B3AC4"/>
    <w:rsid w:val="001B4195"/>
    <w:rsid w:val="001B4364"/>
    <w:rsid w:val="001B4E4A"/>
    <w:rsid w:val="001B66EA"/>
    <w:rsid w:val="001B7397"/>
    <w:rsid w:val="001C00A5"/>
    <w:rsid w:val="001C02BE"/>
    <w:rsid w:val="001C0B82"/>
    <w:rsid w:val="001C1719"/>
    <w:rsid w:val="001C266D"/>
    <w:rsid w:val="001C3B15"/>
    <w:rsid w:val="001C5432"/>
    <w:rsid w:val="001C5857"/>
    <w:rsid w:val="001C5867"/>
    <w:rsid w:val="001C5A73"/>
    <w:rsid w:val="001C5CDA"/>
    <w:rsid w:val="001C60C2"/>
    <w:rsid w:val="001C68A3"/>
    <w:rsid w:val="001C7524"/>
    <w:rsid w:val="001D0424"/>
    <w:rsid w:val="001D0C30"/>
    <w:rsid w:val="001D1E3A"/>
    <w:rsid w:val="001D2705"/>
    <w:rsid w:val="001D2A86"/>
    <w:rsid w:val="001D2E77"/>
    <w:rsid w:val="001D4630"/>
    <w:rsid w:val="001D6C5E"/>
    <w:rsid w:val="001D7662"/>
    <w:rsid w:val="001E0124"/>
    <w:rsid w:val="001E087B"/>
    <w:rsid w:val="001E173F"/>
    <w:rsid w:val="001E232F"/>
    <w:rsid w:val="001E2529"/>
    <w:rsid w:val="001E2C02"/>
    <w:rsid w:val="001E3609"/>
    <w:rsid w:val="001E4AF2"/>
    <w:rsid w:val="001E554B"/>
    <w:rsid w:val="001E5972"/>
    <w:rsid w:val="001E5E63"/>
    <w:rsid w:val="001E70A8"/>
    <w:rsid w:val="001E74C0"/>
    <w:rsid w:val="001F00FA"/>
    <w:rsid w:val="001F08DD"/>
    <w:rsid w:val="001F12B7"/>
    <w:rsid w:val="001F12C5"/>
    <w:rsid w:val="001F17E0"/>
    <w:rsid w:val="001F1938"/>
    <w:rsid w:val="001F220B"/>
    <w:rsid w:val="001F29B6"/>
    <w:rsid w:val="001F2F7A"/>
    <w:rsid w:val="001F3020"/>
    <w:rsid w:val="001F330D"/>
    <w:rsid w:val="001F4217"/>
    <w:rsid w:val="001F5673"/>
    <w:rsid w:val="001F74FE"/>
    <w:rsid w:val="001F76CD"/>
    <w:rsid w:val="00201B88"/>
    <w:rsid w:val="00202FF2"/>
    <w:rsid w:val="00202FF9"/>
    <w:rsid w:val="00203197"/>
    <w:rsid w:val="002035EC"/>
    <w:rsid w:val="00204BFA"/>
    <w:rsid w:val="002050D9"/>
    <w:rsid w:val="0020516A"/>
    <w:rsid w:val="002060A7"/>
    <w:rsid w:val="00206415"/>
    <w:rsid w:val="00207F54"/>
    <w:rsid w:val="00211972"/>
    <w:rsid w:val="0021213C"/>
    <w:rsid w:val="00213C44"/>
    <w:rsid w:val="002141ED"/>
    <w:rsid w:val="00214597"/>
    <w:rsid w:val="002148A0"/>
    <w:rsid w:val="00214A10"/>
    <w:rsid w:val="00215487"/>
    <w:rsid w:val="00215E28"/>
    <w:rsid w:val="00215EF9"/>
    <w:rsid w:val="0021717D"/>
    <w:rsid w:val="0021763A"/>
    <w:rsid w:val="002209D4"/>
    <w:rsid w:val="00220B44"/>
    <w:rsid w:val="00220E43"/>
    <w:rsid w:val="0022113F"/>
    <w:rsid w:val="00221233"/>
    <w:rsid w:val="002214C4"/>
    <w:rsid w:val="002218D5"/>
    <w:rsid w:val="0022235C"/>
    <w:rsid w:val="002227DB"/>
    <w:rsid w:val="00222995"/>
    <w:rsid w:val="00223D84"/>
    <w:rsid w:val="00223EF6"/>
    <w:rsid w:val="002249D1"/>
    <w:rsid w:val="00225763"/>
    <w:rsid w:val="002258A4"/>
    <w:rsid w:val="002259EF"/>
    <w:rsid w:val="0022619C"/>
    <w:rsid w:val="00226ACE"/>
    <w:rsid w:val="00230FBE"/>
    <w:rsid w:val="00230FDA"/>
    <w:rsid w:val="00231390"/>
    <w:rsid w:val="00231B16"/>
    <w:rsid w:val="002323F2"/>
    <w:rsid w:val="00232458"/>
    <w:rsid w:val="00232C58"/>
    <w:rsid w:val="0023333B"/>
    <w:rsid w:val="002337B1"/>
    <w:rsid w:val="00234D1C"/>
    <w:rsid w:val="0023686F"/>
    <w:rsid w:val="00236B52"/>
    <w:rsid w:val="002375AA"/>
    <w:rsid w:val="00237645"/>
    <w:rsid w:val="00241514"/>
    <w:rsid w:val="00241EDB"/>
    <w:rsid w:val="00243AE0"/>
    <w:rsid w:val="00244956"/>
    <w:rsid w:val="002458F8"/>
    <w:rsid w:val="00247383"/>
    <w:rsid w:val="00247F30"/>
    <w:rsid w:val="0025036A"/>
    <w:rsid w:val="002506E4"/>
    <w:rsid w:val="00250C2F"/>
    <w:rsid w:val="00250EBD"/>
    <w:rsid w:val="00250F39"/>
    <w:rsid w:val="002517EE"/>
    <w:rsid w:val="00251834"/>
    <w:rsid w:val="00251F89"/>
    <w:rsid w:val="002522B5"/>
    <w:rsid w:val="002522E3"/>
    <w:rsid w:val="002526CC"/>
    <w:rsid w:val="00252A54"/>
    <w:rsid w:val="00252AE0"/>
    <w:rsid w:val="00252F1C"/>
    <w:rsid w:val="002531F8"/>
    <w:rsid w:val="00253394"/>
    <w:rsid w:val="002536E4"/>
    <w:rsid w:val="00255416"/>
    <w:rsid w:val="0025622F"/>
    <w:rsid w:val="0025631F"/>
    <w:rsid w:val="0025671E"/>
    <w:rsid w:val="00256FC4"/>
    <w:rsid w:val="00257BE4"/>
    <w:rsid w:val="002604F6"/>
    <w:rsid w:val="00260FFD"/>
    <w:rsid w:val="00262561"/>
    <w:rsid w:val="00262AC3"/>
    <w:rsid w:val="00262FFA"/>
    <w:rsid w:val="0026322E"/>
    <w:rsid w:val="00263A25"/>
    <w:rsid w:val="00263D15"/>
    <w:rsid w:val="0026460A"/>
    <w:rsid w:val="002648C1"/>
    <w:rsid w:val="00264EE3"/>
    <w:rsid w:val="002654ED"/>
    <w:rsid w:val="00266073"/>
    <w:rsid w:val="002661CA"/>
    <w:rsid w:val="002671B2"/>
    <w:rsid w:val="00267FCC"/>
    <w:rsid w:val="0027095F"/>
    <w:rsid w:val="00271C30"/>
    <w:rsid w:val="00271C57"/>
    <w:rsid w:val="002725A2"/>
    <w:rsid w:val="002734A5"/>
    <w:rsid w:val="00273D72"/>
    <w:rsid w:val="00274A85"/>
    <w:rsid w:val="00274AA8"/>
    <w:rsid w:val="00275243"/>
    <w:rsid w:val="00275321"/>
    <w:rsid w:val="00275582"/>
    <w:rsid w:val="00275910"/>
    <w:rsid w:val="00277631"/>
    <w:rsid w:val="00277E62"/>
    <w:rsid w:val="00277FA5"/>
    <w:rsid w:val="002806EF"/>
    <w:rsid w:val="00280C82"/>
    <w:rsid w:val="00280E77"/>
    <w:rsid w:val="0028111D"/>
    <w:rsid w:val="0028135C"/>
    <w:rsid w:val="00281F8E"/>
    <w:rsid w:val="002823FD"/>
    <w:rsid w:val="00282442"/>
    <w:rsid w:val="00282D1A"/>
    <w:rsid w:val="00282FF5"/>
    <w:rsid w:val="00283489"/>
    <w:rsid w:val="00283FA2"/>
    <w:rsid w:val="002843E6"/>
    <w:rsid w:val="00284B21"/>
    <w:rsid w:val="00285138"/>
    <w:rsid w:val="00285563"/>
    <w:rsid w:val="0028648B"/>
    <w:rsid w:val="0028666C"/>
    <w:rsid w:val="00286C1B"/>
    <w:rsid w:val="0029031A"/>
    <w:rsid w:val="00290A89"/>
    <w:rsid w:val="00291E64"/>
    <w:rsid w:val="00292E50"/>
    <w:rsid w:val="00293106"/>
    <w:rsid w:val="002934BB"/>
    <w:rsid w:val="00293F59"/>
    <w:rsid w:val="00294309"/>
    <w:rsid w:val="0029491A"/>
    <w:rsid w:val="002962FF"/>
    <w:rsid w:val="002979AE"/>
    <w:rsid w:val="00297F07"/>
    <w:rsid w:val="002A01EF"/>
    <w:rsid w:val="002A052E"/>
    <w:rsid w:val="002A088A"/>
    <w:rsid w:val="002A11C6"/>
    <w:rsid w:val="002A29F1"/>
    <w:rsid w:val="002A2C70"/>
    <w:rsid w:val="002A3040"/>
    <w:rsid w:val="002A3BB9"/>
    <w:rsid w:val="002A3DBB"/>
    <w:rsid w:val="002A40B4"/>
    <w:rsid w:val="002A47D0"/>
    <w:rsid w:val="002A5338"/>
    <w:rsid w:val="002A57BE"/>
    <w:rsid w:val="002A5850"/>
    <w:rsid w:val="002A5D57"/>
    <w:rsid w:val="002A6377"/>
    <w:rsid w:val="002A69FC"/>
    <w:rsid w:val="002A6CBA"/>
    <w:rsid w:val="002A73E8"/>
    <w:rsid w:val="002A7A0C"/>
    <w:rsid w:val="002A7AFB"/>
    <w:rsid w:val="002B05F3"/>
    <w:rsid w:val="002B11F7"/>
    <w:rsid w:val="002B1AEE"/>
    <w:rsid w:val="002B27B7"/>
    <w:rsid w:val="002B2E66"/>
    <w:rsid w:val="002B3E7C"/>
    <w:rsid w:val="002B42F4"/>
    <w:rsid w:val="002B4AA8"/>
    <w:rsid w:val="002B541B"/>
    <w:rsid w:val="002B6FB2"/>
    <w:rsid w:val="002B718D"/>
    <w:rsid w:val="002B7331"/>
    <w:rsid w:val="002B777E"/>
    <w:rsid w:val="002B7AFD"/>
    <w:rsid w:val="002C0EBB"/>
    <w:rsid w:val="002C1BD4"/>
    <w:rsid w:val="002C26C6"/>
    <w:rsid w:val="002C3812"/>
    <w:rsid w:val="002C4286"/>
    <w:rsid w:val="002C45E1"/>
    <w:rsid w:val="002C48B9"/>
    <w:rsid w:val="002C6FC9"/>
    <w:rsid w:val="002C6FD0"/>
    <w:rsid w:val="002C76CA"/>
    <w:rsid w:val="002D0081"/>
    <w:rsid w:val="002D1B77"/>
    <w:rsid w:val="002D1B99"/>
    <w:rsid w:val="002D2F34"/>
    <w:rsid w:val="002D36EF"/>
    <w:rsid w:val="002D3CB4"/>
    <w:rsid w:val="002D43CB"/>
    <w:rsid w:val="002D5292"/>
    <w:rsid w:val="002D5866"/>
    <w:rsid w:val="002D5F05"/>
    <w:rsid w:val="002D5FE8"/>
    <w:rsid w:val="002D6370"/>
    <w:rsid w:val="002D6468"/>
    <w:rsid w:val="002D77BA"/>
    <w:rsid w:val="002E02C6"/>
    <w:rsid w:val="002E036C"/>
    <w:rsid w:val="002E03C4"/>
    <w:rsid w:val="002E12EC"/>
    <w:rsid w:val="002E1302"/>
    <w:rsid w:val="002E2B96"/>
    <w:rsid w:val="002E3CEE"/>
    <w:rsid w:val="002E3E79"/>
    <w:rsid w:val="002E43AD"/>
    <w:rsid w:val="002E4A50"/>
    <w:rsid w:val="002E4C46"/>
    <w:rsid w:val="002E6172"/>
    <w:rsid w:val="002E6BEF"/>
    <w:rsid w:val="002E7B94"/>
    <w:rsid w:val="002E7C7F"/>
    <w:rsid w:val="002F012F"/>
    <w:rsid w:val="002F057D"/>
    <w:rsid w:val="002F1498"/>
    <w:rsid w:val="002F1E66"/>
    <w:rsid w:val="002F2911"/>
    <w:rsid w:val="002F29C5"/>
    <w:rsid w:val="002F2A0A"/>
    <w:rsid w:val="002F3BB8"/>
    <w:rsid w:val="002F420C"/>
    <w:rsid w:val="002F4624"/>
    <w:rsid w:val="002F4A96"/>
    <w:rsid w:val="002F4E82"/>
    <w:rsid w:val="002F4FF5"/>
    <w:rsid w:val="002F5CED"/>
    <w:rsid w:val="002F63F3"/>
    <w:rsid w:val="002F6862"/>
    <w:rsid w:val="002F6E3A"/>
    <w:rsid w:val="002F739A"/>
    <w:rsid w:val="00300D3A"/>
    <w:rsid w:val="003012E2"/>
    <w:rsid w:val="00301C03"/>
    <w:rsid w:val="00303283"/>
    <w:rsid w:val="00303342"/>
    <w:rsid w:val="003038A9"/>
    <w:rsid w:val="00304729"/>
    <w:rsid w:val="00304CD9"/>
    <w:rsid w:val="003054B2"/>
    <w:rsid w:val="00305E40"/>
    <w:rsid w:val="00306266"/>
    <w:rsid w:val="00307B1C"/>
    <w:rsid w:val="00307BE3"/>
    <w:rsid w:val="00310689"/>
    <w:rsid w:val="003107FB"/>
    <w:rsid w:val="003109B0"/>
    <w:rsid w:val="00310DF9"/>
    <w:rsid w:val="003111CD"/>
    <w:rsid w:val="003123B6"/>
    <w:rsid w:val="00312479"/>
    <w:rsid w:val="00312E71"/>
    <w:rsid w:val="003137ED"/>
    <w:rsid w:val="003142EF"/>
    <w:rsid w:val="003142F4"/>
    <w:rsid w:val="0031474B"/>
    <w:rsid w:val="00315136"/>
    <w:rsid w:val="00316978"/>
    <w:rsid w:val="003178FC"/>
    <w:rsid w:val="00317D4C"/>
    <w:rsid w:val="00320304"/>
    <w:rsid w:val="003205DE"/>
    <w:rsid w:val="0032067D"/>
    <w:rsid w:val="00320D13"/>
    <w:rsid w:val="00320D44"/>
    <w:rsid w:val="00322443"/>
    <w:rsid w:val="00323969"/>
    <w:rsid w:val="00323C37"/>
    <w:rsid w:val="00324979"/>
    <w:rsid w:val="00324D5D"/>
    <w:rsid w:val="00325ED9"/>
    <w:rsid w:val="003260F1"/>
    <w:rsid w:val="00326706"/>
    <w:rsid w:val="003267F2"/>
    <w:rsid w:val="00326849"/>
    <w:rsid w:val="00326C67"/>
    <w:rsid w:val="00327713"/>
    <w:rsid w:val="003279FF"/>
    <w:rsid w:val="00327BB2"/>
    <w:rsid w:val="0033099E"/>
    <w:rsid w:val="0033099F"/>
    <w:rsid w:val="0033122B"/>
    <w:rsid w:val="00332260"/>
    <w:rsid w:val="00332940"/>
    <w:rsid w:val="00332F56"/>
    <w:rsid w:val="003335FE"/>
    <w:rsid w:val="0033449D"/>
    <w:rsid w:val="00334B22"/>
    <w:rsid w:val="00335370"/>
    <w:rsid w:val="0033537E"/>
    <w:rsid w:val="00335C37"/>
    <w:rsid w:val="00336348"/>
    <w:rsid w:val="003363A8"/>
    <w:rsid w:val="0033676C"/>
    <w:rsid w:val="00337175"/>
    <w:rsid w:val="0033778E"/>
    <w:rsid w:val="00337A47"/>
    <w:rsid w:val="003405DF"/>
    <w:rsid w:val="00341331"/>
    <w:rsid w:val="003417E3"/>
    <w:rsid w:val="00342013"/>
    <w:rsid w:val="00342785"/>
    <w:rsid w:val="003428CC"/>
    <w:rsid w:val="00342AF1"/>
    <w:rsid w:val="00343262"/>
    <w:rsid w:val="003433C6"/>
    <w:rsid w:val="00343453"/>
    <w:rsid w:val="00343570"/>
    <w:rsid w:val="003439EE"/>
    <w:rsid w:val="0034443B"/>
    <w:rsid w:val="0034587F"/>
    <w:rsid w:val="003463E5"/>
    <w:rsid w:val="00346671"/>
    <w:rsid w:val="003467D8"/>
    <w:rsid w:val="00346C9D"/>
    <w:rsid w:val="00346D3C"/>
    <w:rsid w:val="00346D4B"/>
    <w:rsid w:val="003470E4"/>
    <w:rsid w:val="0035018B"/>
    <w:rsid w:val="00350B76"/>
    <w:rsid w:val="00351345"/>
    <w:rsid w:val="0035178A"/>
    <w:rsid w:val="0035213E"/>
    <w:rsid w:val="00354520"/>
    <w:rsid w:val="00354F95"/>
    <w:rsid w:val="0035533C"/>
    <w:rsid w:val="003559F2"/>
    <w:rsid w:val="003560D7"/>
    <w:rsid w:val="0035611A"/>
    <w:rsid w:val="00356F59"/>
    <w:rsid w:val="00360387"/>
    <w:rsid w:val="003604E1"/>
    <w:rsid w:val="00360C8C"/>
    <w:rsid w:val="00361126"/>
    <w:rsid w:val="0036130F"/>
    <w:rsid w:val="00361641"/>
    <w:rsid w:val="003616E9"/>
    <w:rsid w:val="00361C7A"/>
    <w:rsid w:val="003621D1"/>
    <w:rsid w:val="00363160"/>
    <w:rsid w:val="00364129"/>
    <w:rsid w:val="0036460C"/>
    <w:rsid w:val="00364916"/>
    <w:rsid w:val="00365581"/>
    <w:rsid w:val="00365857"/>
    <w:rsid w:val="00365AD7"/>
    <w:rsid w:val="00367C0F"/>
    <w:rsid w:val="0037067A"/>
    <w:rsid w:val="003718DD"/>
    <w:rsid w:val="0037190A"/>
    <w:rsid w:val="00371A47"/>
    <w:rsid w:val="00372045"/>
    <w:rsid w:val="00372528"/>
    <w:rsid w:val="003725B9"/>
    <w:rsid w:val="00372DC4"/>
    <w:rsid w:val="00373110"/>
    <w:rsid w:val="003733E0"/>
    <w:rsid w:val="003737EA"/>
    <w:rsid w:val="00373AC0"/>
    <w:rsid w:val="003745DC"/>
    <w:rsid w:val="00375482"/>
    <w:rsid w:val="003759B8"/>
    <w:rsid w:val="00375B5E"/>
    <w:rsid w:val="003800D1"/>
    <w:rsid w:val="0038053E"/>
    <w:rsid w:val="003805A1"/>
    <w:rsid w:val="00380610"/>
    <w:rsid w:val="00381933"/>
    <w:rsid w:val="00381D07"/>
    <w:rsid w:val="003822E2"/>
    <w:rsid w:val="00382855"/>
    <w:rsid w:val="00382B75"/>
    <w:rsid w:val="00382DD8"/>
    <w:rsid w:val="003843DE"/>
    <w:rsid w:val="00384CC0"/>
    <w:rsid w:val="00385105"/>
    <w:rsid w:val="00385371"/>
    <w:rsid w:val="00385972"/>
    <w:rsid w:val="00385D66"/>
    <w:rsid w:val="00386DC7"/>
    <w:rsid w:val="00387065"/>
    <w:rsid w:val="00387246"/>
    <w:rsid w:val="00387369"/>
    <w:rsid w:val="0039095B"/>
    <w:rsid w:val="00391385"/>
    <w:rsid w:val="0039154D"/>
    <w:rsid w:val="00392F8B"/>
    <w:rsid w:val="0039321A"/>
    <w:rsid w:val="00393436"/>
    <w:rsid w:val="00393521"/>
    <w:rsid w:val="003949F0"/>
    <w:rsid w:val="003954E5"/>
    <w:rsid w:val="0039563A"/>
    <w:rsid w:val="003962B7"/>
    <w:rsid w:val="00396409"/>
    <w:rsid w:val="0039698A"/>
    <w:rsid w:val="00396F8F"/>
    <w:rsid w:val="003975E5"/>
    <w:rsid w:val="00397958"/>
    <w:rsid w:val="003A069E"/>
    <w:rsid w:val="003A08E9"/>
    <w:rsid w:val="003A175D"/>
    <w:rsid w:val="003A1BAC"/>
    <w:rsid w:val="003A1E21"/>
    <w:rsid w:val="003A239B"/>
    <w:rsid w:val="003A31B0"/>
    <w:rsid w:val="003A3756"/>
    <w:rsid w:val="003A427D"/>
    <w:rsid w:val="003A42F1"/>
    <w:rsid w:val="003A4F9D"/>
    <w:rsid w:val="003A523D"/>
    <w:rsid w:val="003A5411"/>
    <w:rsid w:val="003A5753"/>
    <w:rsid w:val="003A5856"/>
    <w:rsid w:val="003A58F1"/>
    <w:rsid w:val="003A6E31"/>
    <w:rsid w:val="003A74E4"/>
    <w:rsid w:val="003A7608"/>
    <w:rsid w:val="003B021B"/>
    <w:rsid w:val="003B0291"/>
    <w:rsid w:val="003B0A39"/>
    <w:rsid w:val="003B0E09"/>
    <w:rsid w:val="003B1BBF"/>
    <w:rsid w:val="003B2250"/>
    <w:rsid w:val="003B2CE9"/>
    <w:rsid w:val="003B301B"/>
    <w:rsid w:val="003B33D0"/>
    <w:rsid w:val="003B3B14"/>
    <w:rsid w:val="003B3D5F"/>
    <w:rsid w:val="003B3F68"/>
    <w:rsid w:val="003B423D"/>
    <w:rsid w:val="003B44E1"/>
    <w:rsid w:val="003B5279"/>
    <w:rsid w:val="003B52E8"/>
    <w:rsid w:val="003B56A6"/>
    <w:rsid w:val="003B6660"/>
    <w:rsid w:val="003B6789"/>
    <w:rsid w:val="003B6AFC"/>
    <w:rsid w:val="003C0554"/>
    <w:rsid w:val="003C0B7E"/>
    <w:rsid w:val="003C1538"/>
    <w:rsid w:val="003C1870"/>
    <w:rsid w:val="003C1B3E"/>
    <w:rsid w:val="003C1E2D"/>
    <w:rsid w:val="003C1F1A"/>
    <w:rsid w:val="003C215E"/>
    <w:rsid w:val="003C3DEC"/>
    <w:rsid w:val="003C413C"/>
    <w:rsid w:val="003C4C14"/>
    <w:rsid w:val="003C4D84"/>
    <w:rsid w:val="003C4D91"/>
    <w:rsid w:val="003C6AC8"/>
    <w:rsid w:val="003C71D6"/>
    <w:rsid w:val="003C78DB"/>
    <w:rsid w:val="003C7E74"/>
    <w:rsid w:val="003D08EE"/>
    <w:rsid w:val="003D121B"/>
    <w:rsid w:val="003D1486"/>
    <w:rsid w:val="003D1BE6"/>
    <w:rsid w:val="003D2B90"/>
    <w:rsid w:val="003D2D3D"/>
    <w:rsid w:val="003D38E5"/>
    <w:rsid w:val="003D3D11"/>
    <w:rsid w:val="003D403D"/>
    <w:rsid w:val="003D4CD5"/>
    <w:rsid w:val="003D52D0"/>
    <w:rsid w:val="003D55E0"/>
    <w:rsid w:val="003D5A5A"/>
    <w:rsid w:val="003D5B2F"/>
    <w:rsid w:val="003D5D99"/>
    <w:rsid w:val="003D5DBF"/>
    <w:rsid w:val="003D5E4B"/>
    <w:rsid w:val="003D5F97"/>
    <w:rsid w:val="003D63AD"/>
    <w:rsid w:val="003D6471"/>
    <w:rsid w:val="003D6A75"/>
    <w:rsid w:val="003D6B1A"/>
    <w:rsid w:val="003D7B78"/>
    <w:rsid w:val="003E15C3"/>
    <w:rsid w:val="003E2AC8"/>
    <w:rsid w:val="003E3AF4"/>
    <w:rsid w:val="003E44A8"/>
    <w:rsid w:val="003E44AE"/>
    <w:rsid w:val="003E4A95"/>
    <w:rsid w:val="003E4F33"/>
    <w:rsid w:val="003E543F"/>
    <w:rsid w:val="003E54BE"/>
    <w:rsid w:val="003E5866"/>
    <w:rsid w:val="003E5949"/>
    <w:rsid w:val="003E5F83"/>
    <w:rsid w:val="003E6702"/>
    <w:rsid w:val="003E6ED4"/>
    <w:rsid w:val="003F0427"/>
    <w:rsid w:val="003F0898"/>
    <w:rsid w:val="003F1787"/>
    <w:rsid w:val="003F1792"/>
    <w:rsid w:val="003F1800"/>
    <w:rsid w:val="003F1DAC"/>
    <w:rsid w:val="003F21B4"/>
    <w:rsid w:val="003F2717"/>
    <w:rsid w:val="003F3686"/>
    <w:rsid w:val="003F3866"/>
    <w:rsid w:val="003F4154"/>
    <w:rsid w:val="003F48AF"/>
    <w:rsid w:val="003F5842"/>
    <w:rsid w:val="003F5F72"/>
    <w:rsid w:val="003F6119"/>
    <w:rsid w:val="003F61E1"/>
    <w:rsid w:val="003F670A"/>
    <w:rsid w:val="003F6E19"/>
    <w:rsid w:val="003F7FD1"/>
    <w:rsid w:val="00400849"/>
    <w:rsid w:val="004008DD"/>
    <w:rsid w:val="0040132D"/>
    <w:rsid w:val="0040153C"/>
    <w:rsid w:val="00403472"/>
    <w:rsid w:val="004041C6"/>
    <w:rsid w:val="00404243"/>
    <w:rsid w:val="004043B6"/>
    <w:rsid w:val="0040485F"/>
    <w:rsid w:val="00404B58"/>
    <w:rsid w:val="00404C8F"/>
    <w:rsid w:val="00404CB5"/>
    <w:rsid w:val="00405034"/>
    <w:rsid w:val="00405668"/>
    <w:rsid w:val="004057A2"/>
    <w:rsid w:val="00405D84"/>
    <w:rsid w:val="00406193"/>
    <w:rsid w:val="00406827"/>
    <w:rsid w:val="00406C24"/>
    <w:rsid w:val="00406EDE"/>
    <w:rsid w:val="004072F1"/>
    <w:rsid w:val="004103AD"/>
    <w:rsid w:val="0041056D"/>
    <w:rsid w:val="004105E0"/>
    <w:rsid w:val="00410D90"/>
    <w:rsid w:val="00411648"/>
    <w:rsid w:val="004116A8"/>
    <w:rsid w:val="00411FD1"/>
    <w:rsid w:val="00412281"/>
    <w:rsid w:val="00412BC7"/>
    <w:rsid w:val="0041424B"/>
    <w:rsid w:val="00414417"/>
    <w:rsid w:val="004146C8"/>
    <w:rsid w:val="0041596E"/>
    <w:rsid w:val="00415E10"/>
    <w:rsid w:val="004160F3"/>
    <w:rsid w:val="00416360"/>
    <w:rsid w:val="004165E9"/>
    <w:rsid w:val="00416691"/>
    <w:rsid w:val="004202F2"/>
    <w:rsid w:val="00420670"/>
    <w:rsid w:val="00421CF5"/>
    <w:rsid w:val="00423CF1"/>
    <w:rsid w:val="00423E08"/>
    <w:rsid w:val="00424B5A"/>
    <w:rsid w:val="00425912"/>
    <w:rsid w:val="00426A0C"/>
    <w:rsid w:val="00426A67"/>
    <w:rsid w:val="00426BFC"/>
    <w:rsid w:val="00427C5E"/>
    <w:rsid w:val="00427D29"/>
    <w:rsid w:val="00430581"/>
    <w:rsid w:val="0043067D"/>
    <w:rsid w:val="00430C60"/>
    <w:rsid w:val="00430D46"/>
    <w:rsid w:val="00430EBC"/>
    <w:rsid w:val="00430F77"/>
    <w:rsid w:val="00431337"/>
    <w:rsid w:val="00431375"/>
    <w:rsid w:val="00431563"/>
    <w:rsid w:val="00431748"/>
    <w:rsid w:val="004324B1"/>
    <w:rsid w:val="0043252F"/>
    <w:rsid w:val="00432749"/>
    <w:rsid w:val="00432A33"/>
    <w:rsid w:val="00432A35"/>
    <w:rsid w:val="00432A66"/>
    <w:rsid w:val="00432B88"/>
    <w:rsid w:val="00433B7E"/>
    <w:rsid w:val="00433F14"/>
    <w:rsid w:val="004342E2"/>
    <w:rsid w:val="00434FFE"/>
    <w:rsid w:val="00435801"/>
    <w:rsid w:val="0043588F"/>
    <w:rsid w:val="00436A7A"/>
    <w:rsid w:val="00436D90"/>
    <w:rsid w:val="00437D63"/>
    <w:rsid w:val="00440CA4"/>
    <w:rsid w:val="004414BB"/>
    <w:rsid w:val="004429C9"/>
    <w:rsid w:val="004429E5"/>
    <w:rsid w:val="00443057"/>
    <w:rsid w:val="004438FB"/>
    <w:rsid w:val="00443C58"/>
    <w:rsid w:val="00443D9B"/>
    <w:rsid w:val="00444350"/>
    <w:rsid w:val="00446387"/>
    <w:rsid w:val="0044690C"/>
    <w:rsid w:val="00446DFD"/>
    <w:rsid w:val="00447209"/>
    <w:rsid w:val="00447270"/>
    <w:rsid w:val="00447397"/>
    <w:rsid w:val="0044747D"/>
    <w:rsid w:val="00450B5A"/>
    <w:rsid w:val="00450D60"/>
    <w:rsid w:val="00451805"/>
    <w:rsid w:val="00452D14"/>
    <w:rsid w:val="00453E83"/>
    <w:rsid w:val="00453F68"/>
    <w:rsid w:val="00454793"/>
    <w:rsid w:val="00454862"/>
    <w:rsid w:val="00454D34"/>
    <w:rsid w:val="00455222"/>
    <w:rsid w:val="0045678B"/>
    <w:rsid w:val="00461249"/>
    <w:rsid w:val="00461293"/>
    <w:rsid w:val="004617A5"/>
    <w:rsid w:val="00461ADA"/>
    <w:rsid w:val="00462506"/>
    <w:rsid w:val="0046382A"/>
    <w:rsid w:val="004648AC"/>
    <w:rsid w:val="00465A5A"/>
    <w:rsid w:val="00466FD4"/>
    <w:rsid w:val="00467983"/>
    <w:rsid w:val="0046799C"/>
    <w:rsid w:val="00467EFC"/>
    <w:rsid w:val="004702AD"/>
    <w:rsid w:val="004730B2"/>
    <w:rsid w:val="00473D34"/>
    <w:rsid w:val="00475827"/>
    <w:rsid w:val="00475D76"/>
    <w:rsid w:val="00475F0C"/>
    <w:rsid w:val="00477E25"/>
    <w:rsid w:val="00480E79"/>
    <w:rsid w:val="00480FAF"/>
    <w:rsid w:val="004815C7"/>
    <w:rsid w:val="00481841"/>
    <w:rsid w:val="0048215F"/>
    <w:rsid w:val="004826F4"/>
    <w:rsid w:val="00483281"/>
    <w:rsid w:val="00483A93"/>
    <w:rsid w:val="00483CFE"/>
    <w:rsid w:val="0048442F"/>
    <w:rsid w:val="004857EE"/>
    <w:rsid w:val="00485C85"/>
    <w:rsid w:val="0048624C"/>
    <w:rsid w:val="00490914"/>
    <w:rsid w:val="004909C6"/>
    <w:rsid w:val="00491231"/>
    <w:rsid w:val="00491294"/>
    <w:rsid w:val="00491D93"/>
    <w:rsid w:val="00492278"/>
    <w:rsid w:val="00492F17"/>
    <w:rsid w:val="00493694"/>
    <w:rsid w:val="00493DD9"/>
    <w:rsid w:val="004945AE"/>
    <w:rsid w:val="0049487D"/>
    <w:rsid w:val="0049531C"/>
    <w:rsid w:val="00495864"/>
    <w:rsid w:val="00496227"/>
    <w:rsid w:val="00496553"/>
    <w:rsid w:val="00497930"/>
    <w:rsid w:val="004A00AC"/>
    <w:rsid w:val="004A1866"/>
    <w:rsid w:val="004A18E2"/>
    <w:rsid w:val="004A21D7"/>
    <w:rsid w:val="004A29A4"/>
    <w:rsid w:val="004A2D5B"/>
    <w:rsid w:val="004A2F5F"/>
    <w:rsid w:val="004A3278"/>
    <w:rsid w:val="004A3F4F"/>
    <w:rsid w:val="004A4345"/>
    <w:rsid w:val="004A45F9"/>
    <w:rsid w:val="004A5159"/>
    <w:rsid w:val="004A53BC"/>
    <w:rsid w:val="004A54C0"/>
    <w:rsid w:val="004A5794"/>
    <w:rsid w:val="004A594D"/>
    <w:rsid w:val="004A5CB2"/>
    <w:rsid w:val="004A6FA9"/>
    <w:rsid w:val="004B0448"/>
    <w:rsid w:val="004B147C"/>
    <w:rsid w:val="004B2B69"/>
    <w:rsid w:val="004B310F"/>
    <w:rsid w:val="004B325B"/>
    <w:rsid w:val="004B3882"/>
    <w:rsid w:val="004B4322"/>
    <w:rsid w:val="004B4BC9"/>
    <w:rsid w:val="004B4D93"/>
    <w:rsid w:val="004B5C1F"/>
    <w:rsid w:val="004B62E9"/>
    <w:rsid w:val="004B648A"/>
    <w:rsid w:val="004B6B00"/>
    <w:rsid w:val="004C0C15"/>
    <w:rsid w:val="004C0E7F"/>
    <w:rsid w:val="004C1327"/>
    <w:rsid w:val="004C2BBB"/>
    <w:rsid w:val="004C2C49"/>
    <w:rsid w:val="004C322F"/>
    <w:rsid w:val="004C3A62"/>
    <w:rsid w:val="004C3C00"/>
    <w:rsid w:val="004C3E9A"/>
    <w:rsid w:val="004C46B5"/>
    <w:rsid w:val="004C561F"/>
    <w:rsid w:val="004C7346"/>
    <w:rsid w:val="004C7EFC"/>
    <w:rsid w:val="004D0126"/>
    <w:rsid w:val="004D031A"/>
    <w:rsid w:val="004D0A44"/>
    <w:rsid w:val="004D0CDB"/>
    <w:rsid w:val="004D0EC5"/>
    <w:rsid w:val="004D0F5D"/>
    <w:rsid w:val="004D1096"/>
    <w:rsid w:val="004D1B2B"/>
    <w:rsid w:val="004D1DC7"/>
    <w:rsid w:val="004D218B"/>
    <w:rsid w:val="004D22E0"/>
    <w:rsid w:val="004D232E"/>
    <w:rsid w:val="004D2B07"/>
    <w:rsid w:val="004D3FD8"/>
    <w:rsid w:val="004D4483"/>
    <w:rsid w:val="004D4B55"/>
    <w:rsid w:val="004D4CB1"/>
    <w:rsid w:val="004D53B0"/>
    <w:rsid w:val="004D5410"/>
    <w:rsid w:val="004D5613"/>
    <w:rsid w:val="004D58E8"/>
    <w:rsid w:val="004D678D"/>
    <w:rsid w:val="004D6BB3"/>
    <w:rsid w:val="004D6E06"/>
    <w:rsid w:val="004E024A"/>
    <w:rsid w:val="004E096A"/>
    <w:rsid w:val="004E09AE"/>
    <w:rsid w:val="004E0E7D"/>
    <w:rsid w:val="004E110F"/>
    <w:rsid w:val="004E2C01"/>
    <w:rsid w:val="004E2F55"/>
    <w:rsid w:val="004E3AF3"/>
    <w:rsid w:val="004E4638"/>
    <w:rsid w:val="004E4F4F"/>
    <w:rsid w:val="004E5064"/>
    <w:rsid w:val="004E6ADC"/>
    <w:rsid w:val="004E711C"/>
    <w:rsid w:val="004E7828"/>
    <w:rsid w:val="004F0111"/>
    <w:rsid w:val="004F1485"/>
    <w:rsid w:val="004F1532"/>
    <w:rsid w:val="004F2224"/>
    <w:rsid w:val="004F2437"/>
    <w:rsid w:val="004F317A"/>
    <w:rsid w:val="004F372B"/>
    <w:rsid w:val="004F418F"/>
    <w:rsid w:val="004F43D0"/>
    <w:rsid w:val="004F4999"/>
    <w:rsid w:val="004F49C1"/>
    <w:rsid w:val="004F4A94"/>
    <w:rsid w:val="004F4DD7"/>
    <w:rsid w:val="004F50F9"/>
    <w:rsid w:val="004F530B"/>
    <w:rsid w:val="004F578E"/>
    <w:rsid w:val="004F60A9"/>
    <w:rsid w:val="004F6777"/>
    <w:rsid w:val="004F6AE4"/>
    <w:rsid w:val="004F7995"/>
    <w:rsid w:val="004F7F76"/>
    <w:rsid w:val="00501D75"/>
    <w:rsid w:val="005040DF"/>
    <w:rsid w:val="005047E3"/>
    <w:rsid w:val="0050522C"/>
    <w:rsid w:val="00505342"/>
    <w:rsid w:val="00505420"/>
    <w:rsid w:val="0050549B"/>
    <w:rsid w:val="005060B1"/>
    <w:rsid w:val="00506187"/>
    <w:rsid w:val="0050792C"/>
    <w:rsid w:val="005104DA"/>
    <w:rsid w:val="00510CEB"/>
    <w:rsid w:val="00510F34"/>
    <w:rsid w:val="005116F9"/>
    <w:rsid w:val="00511A7B"/>
    <w:rsid w:val="00512C6F"/>
    <w:rsid w:val="00513C60"/>
    <w:rsid w:val="00513D89"/>
    <w:rsid w:val="00513D8C"/>
    <w:rsid w:val="005144CF"/>
    <w:rsid w:val="0051458E"/>
    <w:rsid w:val="005145F1"/>
    <w:rsid w:val="00514E3E"/>
    <w:rsid w:val="0051518E"/>
    <w:rsid w:val="00515B53"/>
    <w:rsid w:val="0051634B"/>
    <w:rsid w:val="005168B4"/>
    <w:rsid w:val="005179F9"/>
    <w:rsid w:val="00517AA6"/>
    <w:rsid w:val="0052014A"/>
    <w:rsid w:val="005209CC"/>
    <w:rsid w:val="00521043"/>
    <w:rsid w:val="005213DD"/>
    <w:rsid w:val="00521528"/>
    <w:rsid w:val="00521737"/>
    <w:rsid w:val="00521EBB"/>
    <w:rsid w:val="00521EFF"/>
    <w:rsid w:val="005229A3"/>
    <w:rsid w:val="0052407B"/>
    <w:rsid w:val="005241B5"/>
    <w:rsid w:val="005243E0"/>
    <w:rsid w:val="00524A5F"/>
    <w:rsid w:val="005259F5"/>
    <w:rsid w:val="00525F6B"/>
    <w:rsid w:val="00526C20"/>
    <w:rsid w:val="00526DDC"/>
    <w:rsid w:val="005277EA"/>
    <w:rsid w:val="00530712"/>
    <w:rsid w:val="0053098D"/>
    <w:rsid w:val="0053142E"/>
    <w:rsid w:val="00531DA8"/>
    <w:rsid w:val="00532332"/>
    <w:rsid w:val="005336A3"/>
    <w:rsid w:val="00533A62"/>
    <w:rsid w:val="005341EB"/>
    <w:rsid w:val="005341F6"/>
    <w:rsid w:val="00534693"/>
    <w:rsid w:val="00535017"/>
    <w:rsid w:val="005354AC"/>
    <w:rsid w:val="0053643E"/>
    <w:rsid w:val="0053668A"/>
    <w:rsid w:val="005402D1"/>
    <w:rsid w:val="00540314"/>
    <w:rsid w:val="00540412"/>
    <w:rsid w:val="00540452"/>
    <w:rsid w:val="00540F9B"/>
    <w:rsid w:val="00541D83"/>
    <w:rsid w:val="00542112"/>
    <w:rsid w:val="0054491E"/>
    <w:rsid w:val="00545423"/>
    <w:rsid w:val="005459BE"/>
    <w:rsid w:val="00545DF1"/>
    <w:rsid w:val="005464AD"/>
    <w:rsid w:val="00546575"/>
    <w:rsid w:val="00547D37"/>
    <w:rsid w:val="005514E8"/>
    <w:rsid w:val="00552C77"/>
    <w:rsid w:val="0055381B"/>
    <w:rsid w:val="00553B44"/>
    <w:rsid w:val="00553B48"/>
    <w:rsid w:val="005543D8"/>
    <w:rsid w:val="005544CC"/>
    <w:rsid w:val="0055494D"/>
    <w:rsid w:val="00555025"/>
    <w:rsid w:val="005550A8"/>
    <w:rsid w:val="00555BB8"/>
    <w:rsid w:val="00556405"/>
    <w:rsid w:val="00557955"/>
    <w:rsid w:val="0055799D"/>
    <w:rsid w:val="005579BB"/>
    <w:rsid w:val="00560833"/>
    <w:rsid w:val="00560DA1"/>
    <w:rsid w:val="00560F58"/>
    <w:rsid w:val="00561F4C"/>
    <w:rsid w:val="00561F54"/>
    <w:rsid w:val="0056202A"/>
    <w:rsid w:val="00562322"/>
    <w:rsid w:val="00562B49"/>
    <w:rsid w:val="005639D1"/>
    <w:rsid w:val="0056446A"/>
    <w:rsid w:val="00564B26"/>
    <w:rsid w:val="0056551A"/>
    <w:rsid w:val="005658F6"/>
    <w:rsid w:val="00565BD2"/>
    <w:rsid w:val="00565C84"/>
    <w:rsid w:val="00565CAD"/>
    <w:rsid w:val="005660DC"/>
    <w:rsid w:val="005667CC"/>
    <w:rsid w:val="00566A52"/>
    <w:rsid w:val="00566D13"/>
    <w:rsid w:val="00567844"/>
    <w:rsid w:val="00567BF6"/>
    <w:rsid w:val="00567F8C"/>
    <w:rsid w:val="00567FCE"/>
    <w:rsid w:val="00570402"/>
    <w:rsid w:val="00570630"/>
    <w:rsid w:val="0057074A"/>
    <w:rsid w:val="00570D7F"/>
    <w:rsid w:val="00571343"/>
    <w:rsid w:val="00571471"/>
    <w:rsid w:val="00571F6B"/>
    <w:rsid w:val="005725CD"/>
    <w:rsid w:val="00572FC5"/>
    <w:rsid w:val="00573420"/>
    <w:rsid w:val="00574A1D"/>
    <w:rsid w:val="0057549D"/>
    <w:rsid w:val="005767EB"/>
    <w:rsid w:val="005769D6"/>
    <w:rsid w:val="0057707C"/>
    <w:rsid w:val="00577239"/>
    <w:rsid w:val="00577496"/>
    <w:rsid w:val="00577ABF"/>
    <w:rsid w:val="00581CA6"/>
    <w:rsid w:val="005826D7"/>
    <w:rsid w:val="00584491"/>
    <w:rsid w:val="00585CB6"/>
    <w:rsid w:val="00586446"/>
    <w:rsid w:val="00587B17"/>
    <w:rsid w:val="00587C5E"/>
    <w:rsid w:val="0059049B"/>
    <w:rsid w:val="00590574"/>
    <w:rsid w:val="00591CDF"/>
    <w:rsid w:val="00591FA4"/>
    <w:rsid w:val="005921F5"/>
    <w:rsid w:val="005926E9"/>
    <w:rsid w:val="00592BB1"/>
    <w:rsid w:val="00592EC3"/>
    <w:rsid w:val="005931AD"/>
    <w:rsid w:val="00593990"/>
    <w:rsid w:val="005949B9"/>
    <w:rsid w:val="005954B5"/>
    <w:rsid w:val="00595DAA"/>
    <w:rsid w:val="00596349"/>
    <w:rsid w:val="005966DD"/>
    <w:rsid w:val="0059674E"/>
    <w:rsid w:val="0059699C"/>
    <w:rsid w:val="005A0182"/>
    <w:rsid w:val="005A04BA"/>
    <w:rsid w:val="005A0535"/>
    <w:rsid w:val="005A0787"/>
    <w:rsid w:val="005A0819"/>
    <w:rsid w:val="005A0C29"/>
    <w:rsid w:val="005A171C"/>
    <w:rsid w:val="005A1B88"/>
    <w:rsid w:val="005A1EF5"/>
    <w:rsid w:val="005A516E"/>
    <w:rsid w:val="005A55B1"/>
    <w:rsid w:val="005A5688"/>
    <w:rsid w:val="005A60B3"/>
    <w:rsid w:val="005A63A7"/>
    <w:rsid w:val="005A6C87"/>
    <w:rsid w:val="005B1360"/>
    <w:rsid w:val="005B1FEC"/>
    <w:rsid w:val="005B2B10"/>
    <w:rsid w:val="005B359B"/>
    <w:rsid w:val="005B3730"/>
    <w:rsid w:val="005B3952"/>
    <w:rsid w:val="005B3AA3"/>
    <w:rsid w:val="005B3F0F"/>
    <w:rsid w:val="005B4270"/>
    <w:rsid w:val="005B42D5"/>
    <w:rsid w:val="005B4390"/>
    <w:rsid w:val="005B6189"/>
    <w:rsid w:val="005B7193"/>
    <w:rsid w:val="005B7243"/>
    <w:rsid w:val="005C0133"/>
    <w:rsid w:val="005C1FE2"/>
    <w:rsid w:val="005C291E"/>
    <w:rsid w:val="005C36DF"/>
    <w:rsid w:val="005C484C"/>
    <w:rsid w:val="005C4E2E"/>
    <w:rsid w:val="005C57A4"/>
    <w:rsid w:val="005C782F"/>
    <w:rsid w:val="005C78F7"/>
    <w:rsid w:val="005C7DFC"/>
    <w:rsid w:val="005C7E69"/>
    <w:rsid w:val="005D0180"/>
    <w:rsid w:val="005D1561"/>
    <w:rsid w:val="005D1B9A"/>
    <w:rsid w:val="005D2535"/>
    <w:rsid w:val="005D336B"/>
    <w:rsid w:val="005D398D"/>
    <w:rsid w:val="005D3B53"/>
    <w:rsid w:val="005D3BF3"/>
    <w:rsid w:val="005D41AE"/>
    <w:rsid w:val="005D504C"/>
    <w:rsid w:val="005D5092"/>
    <w:rsid w:val="005D5971"/>
    <w:rsid w:val="005D6CCF"/>
    <w:rsid w:val="005D76BF"/>
    <w:rsid w:val="005D7FE0"/>
    <w:rsid w:val="005E0745"/>
    <w:rsid w:val="005E07C3"/>
    <w:rsid w:val="005E1014"/>
    <w:rsid w:val="005E13EF"/>
    <w:rsid w:val="005E1618"/>
    <w:rsid w:val="005E1958"/>
    <w:rsid w:val="005E1AB5"/>
    <w:rsid w:val="005E1B3E"/>
    <w:rsid w:val="005E29BD"/>
    <w:rsid w:val="005E2F84"/>
    <w:rsid w:val="005E4004"/>
    <w:rsid w:val="005E50F3"/>
    <w:rsid w:val="005E5529"/>
    <w:rsid w:val="005F03A0"/>
    <w:rsid w:val="005F0AFA"/>
    <w:rsid w:val="005F1813"/>
    <w:rsid w:val="005F1A73"/>
    <w:rsid w:val="005F1AD8"/>
    <w:rsid w:val="005F1DE1"/>
    <w:rsid w:val="005F2139"/>
    <w:rsid w:val="005F29ED"/>
    <w:rsid w:val="005F2F83"/>
    <w:rsid w:val="005F4C84"/>
    <w:rsid w:val="005F6202"/>
    <w:rsid w:val="005F6A7C"/>
    <w:rsid w:val="005F704A"/>
    <w:rsid w:val="005F75E2"/>
    <w:rsid w:val="005F7C09"/>
    <w:rsid w:val="005F7C5B"/>
    <w:rsid w:val="006004E5"/>
    <w:rsid w:val="00600F7E"/>
    <w:rsid w:val="0060118C"/>
    <w:rsid w:val="00603BD2"/>
    <w:rsid w:val="00603C12"/>
    <w:rsid w:val="00603F4A"/>
    <w:rsid w:val="0060444E"/>
    <w:rsid w:val="0060518B"/>
    <w:rsid w:val="00605B4E"/>
    <w:rsid w:val="0060612E"/>
    <w:rsid w:val="00606B59"/>
    <w:rsid w:val="00606DA8"/>
    <w:rsid w:val="0060752F"/>
    <w:rsid w:val="00607789"/>
    <w:rsid w:val="00607F2A"/>
    <w:rsid w:val="006101DF"/>
    <w:rsid w:val="0061088B"/>
    <w:rsid w:val="006109B0"/>
    <w:rsid w:val="00610BFD"/>
    <w:rsid w:val="00610D47"/>
    <w:rsid w:val="006123AA"/>
    <w:rsid w:val="00612AD4"/>
    <w:rsid w:val="0061374E"/>
    <w:rsid w:val="00614DC4"/>
    <w:rsid w:val="00615A20"/>
    <w:rsid w:val="00615DC2"/>
    <w:rsid w:val="00615EBB"/>
    <w:rsid w:val="00616121"/>
    <w:rsid w:val="00616186"/>
    <w:rsid w:val="00616C5B"/>
    <w:rsid w:val="00616CA9"/>
    <w:rsid w:val="00617064"/>
    <w:rsid w:val="006175C9"/>
    <w:rsid w:val="00617CAA"/>
    <w:rsid w:val="00620079"/>
    <w:rsid w:val="00620DD5"/>
    <w:rsid w:val="006228D2"/>
    <w:rsid w:val="0062292F"/>
    <w:rsid w:val="006229CE"/>
    <w:rsid w:val="00622E27"/>
    <w:rsid w:val="0062398F"/>
    <w:rsid w:val="0062463C"/>
    <w:rsid w:val="006246F4"/>
    <w:rsid w:val="00624771"/>
    <w:rsid w:val="00624D0C"/>
    <w:rsid w:val="00625669"/>
    <w:rsid w:val="006259C8"/>
    <w:rsid w:val="00626A0B"/>
    <w:rsid w:val="0062770E"/>
    <w:rsid w:val="00630815"/>
    <w:rsid w:val="00631346"/>
    <w:rsid w:val="00631CE6"/>
    <w:rsid w:val="00633FDD"/>
    <w:rsid w:val="00636063"/>
    <w:rsid w:val="006362DC"/>
    <w:rsid w:val="0063691A"/>
    <w:rsid w:val="006370ED"/>
    <w:rsid w:val="006372FE"/>
    <w:rsid w:val="00637D67"/>
    <w:rsid w:val="00640457"/>
    <w:rsid w:val="00640716"/>
    <w:rsid w:val="00640AA8"/>
    <w:rsid w:val="00640BA3"/>
    <w:rsid w:val="00640F71"/>
    <w:rsid w:val="006416AE"/>
    <w:rsid w:val="00641B38"/>
    <w:rsid w:val="00641BA8"/>
    <w:rsid w:val="00641F5E"/>
    <w:rsid w:val="00642472"/>
    <w:rsid w:val="006424E7"/>
    <w:rsid w:val="00642BD6"/>
    <w:rsid w:val="006433B9"/>
    <w:rsid w:val="00643ABA"/>
    <w:rsid w:val="00643B74"/>
    <w:rsid w:val="00643DB8"/>
    <w:rsid w:val="006442C8"/>
    <w:rsid w:val="0064432F"/>
    <w:rsid w:val="00644B0F"/>
    <w:rsid w:val="00645E93"/>
    <w:rsid w:val="00645F51"/>
    <w:rsid w:val="00645FCA"/>
    <w:rsid w:val="006468BF"/>
    <w:rsid w:val="00647B39"/>
    <w:rsid w:val="00650FAF"/>
    <w:rsid w:val="00651125"/>
    <w:rsid w:val="006513AB"/>
    <w:rsid w:val="006514A3"/>
    <w:rsid w:val="0065156B"/>
    <w:rsid w:val="006520C3"/>
    <w:rsid w:val="0065215E"/>
    <w:rsid w:val="00652236"/>
    <w:rsid w:val="006525E3"/>
    <w:rsid w:val="006542AB"/>
    <w:rsid w:val="006542FE"/>
    <w:rsid w:val="0065453D"/>
    <w:rsid w:val="0065522D"/>
    <w:rsid w:val="00655346"/>
    <w:rsid w:val="00655F8B"/>
    <w:rsid w:val="006563AD"/>
    <w:rsid w:val="00656BFC"/>
    <w:rsid w:val="00656E3A"/>
    <w:rsid w:val="00656E54"/>
    <w:rsid w:val="0065760A"/>
    <w:rsid w:val="0065767E"/>
    <w:rsid w:val="0065771E"/>
    <w:rsid w:val="00657794"/>
    <w:rsid w:val="00657C9C"/>
    <w:rsid w:val="006601C5"/>
    <w:rsid w:val="00660D4A"/>
    <w:rsid w:val="00660EAA"/>
    <w:rsid w:val="00661168"/>
    <w:rsid w:val="0066139D"/>
    <w:rsid w:val="00661685"/>
    <w:rsid w:val="006617AA"/>
    <w:rsid w:val="00661985"/>
    <w:rsid w:val="00661ED3"/>
    <w:rsid w:val="006623AB"/>
    <w:rsid w:val="00662B49"/>
    <w:rsid w:val="006634E9"/>
    <w:rsid w:val="00663CBB"/>
    <w:rsid w:val="00663D1C"/>
    <w:rsid w:val="00664619"/>
    <w:rsid w:val="00664623"/>
    <w:rsid w:val="006656BD"/>
    <w:rsid w:val="0066580C"/>
    <w:rsid w:val="00665E2A"/>
    <w:rsid w:val="006660D4"/>
    <w:rsid w:val="006663FE"/>
    <w:rsid w:val="006716BB"/>
    <w:rsid w:val="00671A83"/>
    <w:rsid w:val="00672935"/>
    <w:rsid w:val="00672B73"/>
    <w:rsid w:val="00673094"/>
    <w:rsid w:val="00673F01"/>
    <w:rsid w:val="00674648"/>
    <w:rsid w:val="00674980"/>
    <w:rsid w:val="00676BE0"/>
    <w:rsid w:val="00677112"/>
    <w:rsid w:val="0067784A"/>
    <w:rsid w:val="00677AA1"/>
    <w:rsid w:val="006802AC"/>
    <w:rsid w:val="00680325"/>
    <w:rsid w:val="00681FAF"/>
    <w:rsid w:val="00682FC9"/>
    <w:rsid w:val="006831EA"/>
    <w:rsid w:val="00683521"/>
    <w:rsid w:val="00684132"/>
    <w:rsid w:val="006844A3"/>
    <w:rsid w:val="00686132"/>
    <w:rsid w:val="006868E9"/>
    <w:rsid w:val="00686ED8"/>
    <w:rsid w:val="006874C9"/>
    <w:rsid w:val="00687E38"/>
    <w:rsid w:val="006913F7"/>
    <w:rsid w:val="006924CC"/>
    <w:rsid w:val="006928DB"/>
    <w:rsid w:val="00693132"/>
    <w:rsid w:val="00693519"/>
    <w:rsid w:val="006936F9"/>
    <w:rsid w:val="00693B0A"/>
    <w:rsid w:val="0069452E"/>
    <w:rsid w:val="006945D5"/>
    <w:rsid w:val="00694636"/>
    <w:rsid w:val="00694F07"/>
    <w:rsid w:val="00696070"/>
    <w:rsid w:val="00696288"/>
    <w:rsid w:val="00696D26"/>
    <w:rsid w:val="00697996"/>
    <w:rsid w:val="00697E2E"/>
    <w:rsid w:val="006A0401"/>
    <w:rsid w:val="006A0F43"/>
    <w:rsid w:val="006A1197"/>
    <w:rsid w:val="006A2943"/>
    <w:rsid w:val="006A2C8C"/>
    <w:rsid w:val="006A4590"/>
    <w:rsid w:val="006A476B"/>
    <w:rsid w:val="006A495A"/>
    <w:rsid w:val="006A4A4F"/>
    <w:rsid w:val="006A535D"/>
    <w:rsid w:val="006A6412"/>
    <w:rsid w:val="006A68E3"/>
    <w:rsid w:val="006A7AF0"/>
    <w:rsid w:val="006B0590"/>
    <w:rsid w:val="006B09EE"/>
    <w:rsid w:val="006B1970"/>
    <w:rsid w:val="006B1F02"/>
    <w:rsid w:val="006B2495"/>
    <w:rsid w:val="006B3031"/>
    <w:rsid w:val="006B374E"/>
    <w:rsid w:val="006B416E"/>
    <w:rsid w:val="006B4ACA"/>
    <w:rsid w:val="006B5584"/>
    <w:rsid w:val="006B56B7"/>
    <w:rsid w:val="006B5B6F"/>
    <w:rsid w:val="006B61E2"/>
    <w:rsid w:val="006B6B00"/>
    <w:rsid w:val="006C16FF"/>
    <w:rsid w:val="006C1DC0"/>
    <w:rsid w:val="006C20F2"/>
    <w:rsid w:val="006C231D"/>
    <w:rsid w:val="006C3019"/>
    <w:rsid w:val="006C34D4"/>
    <w:rsid w:val="006C34ED"/>
    <w:rsid w:val="006C3B76"/>
    <w:rsid w:val="006C47D2"/>
    <w:rsid w:val="006C48D7"/>
    <w:rsid w:val="006C4A7E"/>
    <w:rsid w:val="006C504E"/>
    <w:rsid w:val="006C5A1A"/>
    <w:rsid w:val="006C5B1F"/>
    <w:rsid w:val="006C6F5E"/>
    <w:rsid w:val="006C773C"/>
    <w:rsid w:val="006C7DD8"/>
    <w:rsid w:val="006D01EA"/>
    <w:rsid w:val="006D0C6B"/>
    <w:rsid w:val="006D1150"/>
    <w:rsid w:val="006D1220"/>
    <w:rsid w:val="006D190E"/>
    <w:rsid w:val="006D23FD"/>
    <w:rsid w:val="006D367D"/>
    <w:rsid w:val="006D4ECC"/>
    <w:rsid w:val="006D58CB"/>
    <w:rsid w:val="006D614C"/>
    <w:rsid w:val="006D7223"/>
    <w:rsid w:val="006D7BAA"/>
    <w:rsid w:val="006D7C78"/>
    <w:rsid w:val="006E01D1"/>
    <w:rsid w:val="006E0B33"/>
    <w:rsid w:val="006E0B8A"/>
    <w:rsid w:val="006E1D51"/>
    <w:rsid w:val="006E220E"/>
    <w:rsid w:val="006E28A2"/>
    <w:rsid w:val="006E3639"/>
    <w:rsid w:val="006E3DA4"/>
    <w:rsid w:val="006E4711"/>
    <w:rsid w:val="006E4A21"/>
    <w:rsid w:val="006E672B"/>
    <w:rsid w:val="006E6944"/>
    <w:rsid w:val="006E6DC4"/>
    <w:rsid w:val="006E7BA6"/>
    <w:rsid w:val="006E7BBA"/>
    <w:rsid w:val="006F0517"/>
    <w:rsid w:val="006F0790"/>
    <w:rsid w:val="006F0ABB"/>
    <w:rsid w:val="006F0B53"/>
    <w:rsid w:val="006F146F"/>
    <w:rsid w:val="006F387C"/>
    <w:rsid w:val="006F55CE"/>
    <w:rsid w:val="006F5F72"/>
    <w:rsid w:val="006F6A30"/>
    <w:rsid w:val="006F6DE2"/>
    <w:rsid w:val="006F7BF1"/>
    <w:rsid w:val="006F7DED"/>
    <w:rsid w:val="007002BC"/>
    <w:rsid w:val="00700A72"/>
    <w:rsid w:val="00700F6F"/>
    <w:rsid w:val="00700FF7"/>
    <w:rsid w:val="00701960"/>
    <w:rsid w:val="0070196E"/>
    <w:rsid w:val="0070202E"/>
    <w:rsid w:val="0070224E"/>
    <w:rsid w:val="00702312"/>
    <w:rsid w:val="00705420"/>
    <w:rsid w:val="0070699E"/>
    <w:rsid w:val="00707933"/>
    <w:rsid w:val="007106EC"/>
    <w:rsid w:val="00710903"/>
    <w:rsid w:val="00710933"/>
    <w:rsid w:val="00710E77"/>
    <w:rsid w:val="00710FA7"/>
    <w:rsid w:val="007111FF"/>
    <w:rsid w:val="00712C78"/>
    <w:rsid w:val="00712DA2"/>
    <w:rsid w:val="00712EBD"/>
    <w:rsid w:val="0071388C"/>
    <w:rsid w:val="00714A68"/>
    <w:rsid w:val="00714DAA"/>
    <w:rsid w:val="0071636F"/>
    <w:rsid w:val="007167D0"/>
    <w:rsid w:val="00716FED"/>
    <w:rsid w:val="00717745"/>
    <w:rsid w:val="0071793D"/>
    <w:rsid w:val="00717AF1"/>
    <w:rsid w:val="00717D33"/>
    <w:rsid w:val="00720316"/>
    <w:rsid w:val="00721293"/>
    <w:rsid w:val="00721B51"/>
    <w:rsid w:val="0072243A"/>
    <w:rsid w:val="00722832"/>
    <w:rsid w:val="00723582"/>
    <w:rsid w:val="007247A3"/>
    <w:rsid w:val="00724BA8"/>
    <w:rsid w:val="007254B6"/>
    <w:rsid w:val="0072564B"/>
    <w:rsid w:val="00725FDD"/>
    <w:rsid w:val="00726347"/>
    <w:rsid w:val="00727143"/>
    <w:rsid w:val="00727659"/>
    <w:rsid w:val="00727821"/>
    <w:rsid w:val="00727E5F"/>
    <w:rsid w:val="00727F37"/>
    <w:rsid w:val="00731AE0"/>
    <w:rsid w:val="007324F1"/>
    <w:rsid w:val="00732808"/>
    <w:rsid w:val="00735105"/>
    <w:rsid w:val="007358BF"/>
    <w:rsid w:val="00735D6E"/>
    <w:rsid w:val="007363DF"/>
    <w:rsid w:val="007365A5"/>
    <w:rsid w:val="007372F9"/>
    <w:rsid w:val="00737780"/>
    <w:rsid w:val="00740857"/>
    <w:rsid w:val="007411A2"/>
    <w:rsid w:val="00741814"/>
    <w:rsid w:val="00741EED"/>
    <w:rsid w:val="007423A0"/>
    <w:rsid w:val="00743EFD"/>
    <w:rsid w:val="00746A9C"/>
    <w:rsid w:val="0074708A"/>
    <w:rsid w:val="00747214"/>
    <w:rsid w:val="00747880"/>
    <w:rsid w:val="00747B45"/>
    <w:rsid w:val="00747E30"/>
    <w:rsid w:val="007504FA"/>
    <w:rsid w:val="007513A6"/>
    <w:rsid w:val="007514C1"/>
    <w:rsid w:val="00752740"/>
    <w:rsid w:val="00753349"/>
    <w:rsid w:val="00754EA4"/>
    <w:rsid w:val="00756C4E"/>
    <w:rsid w:val="00757D52"/>
    <w:rsid w:val="0076072D"/>
    <w:rsid w:val="007614F5"/>
    <w:rsid w:val="00762B2A"/>
    <w:rsid w:val="00764607"/>
    <w:rsid w:val="007647F7"/>
    <w:rsid w:val="00764D33"/>
    <w:rsid w:val="00765595"/>
    <w:rsid w:val="0076682E"/>
    <w:rsid w:val="007669E9"/>
    <w:rsid w:val="007674BA"/>
    <w:rsid w:val="00767B52"/>
    <w:rsid w:val="00767E7B"/>
    <w:rsid w:val="00767FA2"/>
    <w:rsid w:val="007707B1"/>
    <w:rsid w:val="00771AC7"/>
    <w:rsid w:val="00771C7D"/>
    <w:rsid w:val="00772C0B"/>
    <w:rsid w:val="00772CFC"/>
    <w:rsid w:val="00772EA9"/>
    <w:rsid w:val="00774351"/>
    <w:rsid w:val="007743CF"/>
    <w:rsid w:val="00774734"/>
    <w:rsid w:val="0077499F"/>
    <w:rsid w:val="00775B00"/>
    <w:rsid w:val="00775B61"/>
    <w:rsid w:val="00775C49"/>
    <w:rsid w:val="0077610B"/>
    <w:rsid w:val="00776133"/>
    <w:rsid w:val="007761F8"/>
    <w:rsid w:val="00776C12"/>
    <w:rsid w:val="00777487"/>
    <w:rsid w:val="00777B88"/>
    <w:rsid w:val="00777BB3"/>
    <w:rsid w:val="00780036"/>
    <w:rsid w:val="00781A62"/>
    <w:rsid w:val="00781D74"/>
    <w:rsid w:val="00782675"/>
    <w:rsid w:val="0078348C"/>
    <w:rsid w:val="007836AD"/>
    <w:rsid w:val="00783E41"/>
    <w:rsid w:val="0078442F"/>
    <w:rsid w:val="00784B27"/>
    <w:rsid w:val="00784FD0"/>
    <w:rsid w:val="00784FDE"/>
    <w:rsid w:val="00790694"/>
    <w:rsid w:val="00790713"/>
    <w:rsid w:val="00791011"/>
    <w:rsid w:val="00791423"/>
    <w:rsid w:val="00791D9A"/>
    <w:rsid w:val="00792077"/>
    <w:rsid w:val="00792E61"/>
    <w:rsid w:val="007933AC"/>
    <w:rsid w:val="00793A5C"/>
    <w:rsid w:val="00793B0B"/>
    <w:rsid w:val="0079455C"/>
    <w:rsid w:val="007945F1"/>
    <w:rsid w:val="007948CA"/>
    <w:rsid w:val="00794E6A"/>
    <w:rsid w:val="00794FDF"/>
    <w:rsid w:val="007955C2"/>
    <w:rsid w:val="007959B7"/>
    <w:rsid w:val="00796082"/>
    <w:rsid w:val="00796760"/>
    <w:rsid w:val="0079705F"/>
    <w:rsid w:val="00797351"/>
    <w:rsid w:val="00797409"/>
    <w:rsid w:val="00797DBC"/>
    <w:rsid w:val="00797F56"/>
    <w:rsid w:val="007A0393"/>
    <w:rsid w:val="007A09B6"/>
    <w:rsid w:val="007A0D7E"/>
    <w:rsid w:val="007A1950"/>
    <w:rsid w:val="007A2080"/>
    <w:rsid w:val="007A26DE"/>
    <w:rsid w:val="007A279B"/>
    <w:rsid w:val="007A3325"/>
    <w:rsid w:val="007A3378"/>
    <w:rsid w:val="007A3C9A"/>
    <w:rsid w:val="007A405D"/>
    <w:rsid w:val="007A4200"/>
    <w:rsid w:val="007A471B"/>
    <w:rsid w:val="007A50EE"/>
    <w:rsid w:val="007A61F2"/>
    <w:rsid w:val="007A7219"/>
    <w:rsid w:val="007A7C31"/>
    <w:rsid w:val="007A7C91"/>
    <w:rsid w:val="007A7CFB"/>
    <w:rsid w:val="007B0105"/>
    <w:rsid w:val="007B133F"/>
    <w:rsid w:val="007B230E"/>
    <w:rsid w:val="007B287D"/>
    <w:rsid w:val="007B2F8B"/>
    <w:rsid w:val="007B3809"/>
    <w:rsid w:val="007B4B6D"/>
    <w:rsid w:val="007B4CC9"/>
    <w:rsid w:val="007B4EB3"/>
    <w:rsid w:val="007B4FB9"/>
    <w:rsid w:val="007B5CD8"/>
    <w:rsid w:val="007B6D5D"/>
    <w:rsid w:val="007B70EE"/>
    <w:rsid w:val="007B743F"/>
    <w:rsid w:val="007C01A5"/>
    <w:rsid w:val="007C05B5"/>
    <w:rsid w:val="007C0EB9"/>
    <w:rsid w:val="007C1470"/>
    <w:rsid w:val="007C16B7"/>
    <w:rsid w:val="007C1E8F"/>
    <w:rsid w:val="007C2B63"/>
    <w:rsid w:val="007C2BA1"/>
    <w:rsid w:val="007C34CB"/>
    <w:rsid w:val="007C47B6"/>
    <w:rsid w:val="007C4CB4"/>
    <w:rsid w:val="007C5482"/>
    <w:rsid w:val="007C6D1D"/>
    <w:rsid w:val="007C6DC1"/>
    <w:rsid w:val="007C746F"/>
    <w:rsid w:val="007C74F5"/>
    <w:rsid w:val="007C76B0"/>
    <w:rsid w:val="007C78A0"/>
    <w:rsid w:val="007C7B81"/>
    <w:rsid w:val="007D0164"/>
    <w:rsid w:val="007D0291"/>
    <w:rsid w:val="007D169A"/>
    <w:rsid w:val="007D1F58"/>
    <w:rsid w:val="007D2790"/>
    <w:rsid w:val="007D2ECA"/>
    <w:rsid w:val="007D3ADB"/>
    <w:rsid w:val="007D4A9D"/>
    <w:rsid w:val="007D55E0"/>
    <w:rsid w:val="007D6290"/>
    <w:rsid w:val="007D6E8A"/>
    <w:rsid w:val="007D76F9"/>
    <w:rsid w:val="007D79B6"/>
    <w:rsid w:val="007E06D9"/>
    <w:rsid w:val="007E1436"/>
    <w:rsid w:val="007E162C"/>
    <w:rsid w:val="007E250E"/>
    <w:rsid w:val="007E3EC4"/>
    <w:rsid w:val="007E46AA"/>
    <w:rsid w:val="007E4AA2"/>
    <w:rsid w:val="007E4ED6"/>
    <w:rsid w:val="007E52E9"/>
    <w:rsid w:val="007E5777"/>
    <w:rsid w:val="007E64CB"/>
    <w:rsid w:val="007E6AFC"/>
    <w:rsid w:val="007E7153"/>
    <w:rsid w:val="007F0CC1"/>
    <w:rsid w:val="007F1B70"/>
    <w:rsid w:val="007F1C66"/>
    <w:rsid w:val="007F2055"/>
    <w:rsid w:val="007F2130"/>
    <w:rsid w:val="007F265A"/>
    <w:rsid w:val="007F2AB9"/>
    <w:rsid w:val="007F3A03"/>
    <w:rsid w:val="007F3E63"/>
    <w:rsid w:val="007F42E9"/>
    <w:rsid w:val="007F5DA2"/>
    <w:rsid w:val="007F5DDC"/>
    <w:rsid w:val="007F6851"/>
    <w:rsid w:val="007F6D24"/>
    <w:rsid w:val="007F7F6A"/>
    <w:rsid w:val="00800FC8"/>
    <w:rsid w:val="0080136D"/>
    <w:rsid w:val="008013BF"/>
    <w:rsid w:val="00801400"/>
    <w:rsid w:val="00802403"/>
    <w:rsid w:val="0080310B"/>
    <w:rsid w:val="00803397"/>
    <w:rsid w:val="008037C1"/>
    <w:rsid w:val="008060A3"/>
    <w:rsid w:val="008062AD"/>
    <w:rsid w:val="00806425"/>
    <w:rsid w:val="00806638"/>
    <w:rsid w:val="008073B3"/>
    <w:rsid w:val="00807747"/>
    <w:rsid w:val="00807AD3"/>
    <w:rsid w:val="00810224"/>
    <w:rsid w:val="008104E7"/>
    <w:rsid w:val="0081077D"/>
    <w:rsid w:val="0081085B"/>
    <w:rsid w:val="008115CE"/>
    <w:rsid w:val="00811A88"/>
    <w:rsid w:val="00812B1E"/>
    <w:rsid w:val="00812C63"/>
    <w:rsid w:val="00813813"/>
    <w:rsid w:val="008139B5"/>
    <w:rsid w:val="00813A52"/>
    <w:rsid w:val="0081478C"/>
    <w:rsid w:val="00814DB2"/>
    <w:rsid w:val="00814E33"/>
    <w:rsid w:val="008150D3"/>
    <w:rsid w:val="00815971"/>
    <w:rsid w:val="00816066"/>
    <w:rsid w:val="00816321"/>
    <w:rsid w:val="00816332"/>
    <w:rsid w:val="00817E92"/>
    <w:rsid w:val="0082026A"/>
    <w:rsid w:val="00820B3A"/>
    <w:rsid w:val="00820DEA"/>
    <w:rsid w:val="008221CB"/>
    <w:rsid w:val="00823D49"/>
    <w:rsid w:val="00825571"/>
    <w:rsid w:val="008265D9"/>
    <w:rsid w:val="00826B37"/>
    <w:rsid w:val="00826DC0"/>
    <w:rsid w:val="00826EA5"/>
    <w:rsid w:val="00831694"/>
    <w:rsid w:val="00831936"/>
    <w:rsid w:val="00831A3C"/>
    <w:rsid w:val="00831BDE"/>
    <w:rsid w:val="00832715"/>
    <w:rsid w:val="008329D0"/>
    <w:rsid w:val="008330B3"/>
    <w:rsid w:val="00833BE0"/>
    <w:rsid w:val="00833C9E"/>
    <w:rsid w:val="008342BC"/>
    <w:rsid w:val="00834411"/>
    <w:rsid w:val="008359A4"/>
    <w:rsid w:val="00835C61"/>
    <w:rsid w:val="008360D0"/>
    <w:rsid w:val="00836122"/>
    <w:rsid w:val="00836DDA"/>
    <w:rsid w:val="00837C72"/>
    <w:rsid w:val="00840033"/>
    <w:rsid w:val="0084052B"/>
    <w:rsid w:val="00840C1D"/>
    <w:rsid w:val="00841369"/>
    <w:rsid w:val="008413F1"/>
    <w:rsid w:val="008417A0"/>
    <w:rsid w:val="00841E41"/>
    <w:rsid w:val="00842260"/>
    <w:rsid w:val="008429D4"/>
    <w:rsid w:val="00842F6B"/>
    <w:rsid w:val="00843BD7"/>
    <w:rsid w:val="00843E4E"/>
    <w:rsid w:val="0084417C"/>
    <w:rsid w:val="00844468"/>
    <w:rsid w:val="00846E86"/>
    <w:rsid w:val="00847D20"/>
    <w:rsid w:val="00851895"/>
    <w:rsid w:val="008518B9"/>
    <w:rsid w:val="00852440"/>
    <w:rsid w:val="00852741"/>
    <w:rsid w:val="00853258"/>
    <w:rsid w:val="00853E4B"/>
    <w:rsid w:val="00853F0B"/>
    <w:rsid w:val="008555E6"/>
    <w:rsid w:val="00856067"/>
    <w:rsid w:val="00856601"/>
    <w:rsid w:val="008573F0"/>
    <w:rsid w:val="0085742D"/>
    <w:rsid w:val="00860ED0"/>
    <w:rsid w:val="00861BE6"/>
    <w:rsid w:val="00862380"/>
    <w:rsid w:val="00862DE4"/>
    <w:rsid w:val="00863F3E"/>
    <w:rsid w:val="0086557E"/>
    <w:rsid w:val="008655F8"/>
    <w:rsid w:val="00865E96"/>
    <w:rsid w:val="00865FC1"/>
    <w:rsid w:val="00867315"/>
    <w:rsid w:val="00867729"/>
    <w:rsid w:val="00867A59"/>
    <w:rsid w:val="00870F06"/>
    <w:rsid w:val="008713B3"/>
    <w:rsid w:val="0087149F"/>
    <w:rsid w:val="0087178E"/>
    <w:rsid w:val="00871B71"/>
    <w:rsid w:val="00872131"/>
    <w:rsid w:val="00873117"/>
    <w:rsid w:val="008733F5"/>
    <w:rsid w:val="008734C5"/>
    <w:rsid w:val="00873607"/>
    <w:rsid w:val="00873983"/>
    <w:rsid w:val="00873E15"/>
    <w:rsid w:val="008743EE"/>
    <w:rsid w:val="00874D80"/>
    <w:rsid w:val="00875C08"/>
    <w:rsid w:val="00875FD6"/>
    <w:rsid w:val="00876652"/>
    <w:rsid w:val="00876BB4"/>
    <w:rsid w:val="0087778C"/>
    <w:rsid w:val="00877A3E"/>
    <w:rsid w:val="00877B08"/>
    <w:rsid w:val="00877F14"/>
    <w:rsid w:val="0088039D"/>
    <w:rsid w:val="00880DFD"/>
    <w:rsid w:val="00881413"/>
    <w:rsid w:val="00883B5E"/>
    <w:rsid w:val="00884645"/>
    <w:rsid w:val="00884DC2"/>
    <w:rsid w:val="00884F13"/>
    <w:rsid w:val="00885244"/>
    <w:rsid w:val="00886B2E"/>
    <w:rsid w:val="00887414"/>
    <w:rsid w:val="008878DB"/>
    <w:rsid w:val="00890D19"/>
    <w:rsid w:val="00891296"/>
    <w:rsid w:val="00891370"/>
    <w:rsid w:val="00891B62"/>
    <w:rsid w:val="008921C5"/>
    <w:rsid w:val="00892A9E"/>
    <w:rsid w:val="00892C0B"/>
    <w:rsid w:val="0089378E"/>
    <w:rsid w:val="00895BE1"/>
    <w:rsid w:val="00895C1C"/>
    <w:rsid w:val="008967B2"/>
    <w:rsid w:val="008974BE"/>
    <w:rsid w:val="008975AB"/>
    <w:rsid w:val="008A0093"/>
    <w:rsid w:val="008A042F"/>
    <w:rsid w:val="008A0519"/>
    <w:rsid w:val="008A0C11"/>
    <w:rsid w:val="008A3485"/>
    <w:rsid w:val="008A3602"/>
    <w:rsid w:val="008A42E6"/>
    <w:rsid w:val="008A5BB0"/>
    <w:rsid w:val="008A7271"/>
    <w:rsid w:val="008A7793"/>
    <w:rsid w:val="008A7A8F"/>
    <w:rsid w:val="008B01BE"/>
    <w:rsid w:val="008B0665"/>
    <w:rsid w:val="008B0750"/>
    <w:rsid w:val="008B07D2"/>
    <w:rsid w:val="008B08D8"/>
    <w:rsid w:val="008B0ADC"/>
    <w:rsid w:val="008B0D8B"/>
    <w:rsid w:val="008B1EF9"/>
    <w:rsid w:val="008B20C5"/>
    <w:rsid w:val="008B304F"/>
    <w:rsid w:val="008B33B1"/>
    <w:rsid w:val="008B62E0"/>
    <w:rsid w:val="008B68E4"/>
    <w:rsid w:val="008B6C06"/>
    <w:rsid w:val="008B7DC2"/>
    <w:rsid w:val="008C076E"/>
    <w:rsid w:val="008C0F1C"/>
    <w:rsid w:val="008C11E9"/>
    <w:rsid w:val="008C15F5"/>
    <w:rsid w:val="008C2062"/>
    <w:rsid w:val="008C3678"/>
    <w:rsid w:val="008C4E79"/>
    <w:rsid w:val="008C500C"/>
    <w:rsid w:val="008C5073"/>
    <w:rsid w:val="008C57A6"/>
    <w:rsid w:val="008C599D"/>
    <w:rsid w:val="008C5CF8"/>
    <w:rsid w:val="008C6780"/>
    <w:rsid w:val="008C7158"/>
    <w:rsid w:val="008D0BC0"/>
    <w:rsid w:val="008D195F"/>
    <w:rsid w:val="008D1A1E"/>
    <w:rsid w:val="008D260B"/>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D754F"/>
    <w:rsid w:val="008D7B2F"/>
    <w:rsid w:val="008E0680"/>
    <w:rsid w:val="008E203F"/>
    <w:rsid w:val="008E2758"/>
    <w:rsid w:val="008E2D88"/>
    <w:rsid w:val="008E300D"/>
    <w:rsid w:val="008E35F1"/>
    <w:rsid w:val="008E4752"/>
    <w:rsid w:val="008E489F"/>
    <w:rsid w:val="008E4D76"/>
    <w:rsid w:val="008E5200"/>
    <w:rsid w:val="008E52AF"/>
    <w:rsid w:val="008E5FB2"/>
    <w:rsid w:val="008E675F"/>
    <w:rsid w:val="008E7CAA"/>
    <w:rsid w:val="008E7CCD"/>
    <w:rsid w:val="008F0764"/>
    <w:rsid w:val="008F0C55"/>
    <w:rsid w:val="008F12B3"/>
    <w:rsid w:val="008F2DE7"/>
    <w:rsid w:val="008F378B"/>
    <w:rsid w:val="008F3DC2"/>
    <w:rsid w:val="008F4CB0"/>
    <w:rsid w:val="008F4D23"/>
    <w:rsid w:val="008F4DE0"/>
    <w:rsid w:val="008F5396"/>
    <w:rsid w:val="008F7321"/>
    <w:rsid w:val="00900D2B"/>
    <w:rsid w:val="00902647"/>
    <w:rsid w:val="00902869"/>
    <w:rsid w:val="00902BA2"/>
    <w:rsid w:val="00903B26"/>
    <w:rsid w:val="00904201"/>
    <w:rsid w:val="009045F6"/>
    <w:rsid w:val="00906A53"/>
    <w:rsid w:val="00907D6F"/>
    <w:rsid w:val="009114E3"/>
    <w:rsid w:val="009115DA"/>
    <w:rsid w:val="009116DF"/>
    <w:rsid w:val="00911ED3"/>
    <w:rsid w:val="0091341A"/>
    <w:rsid w:val="00913773"/>
    <w:rsid w:val="00914613"/>
    <w:rsid w:val="009152B4"/>
    <w:rsid w:val="00916ABA"/>
    <w:rsid w:val="00917E11"/>
    <w:rsid w:val="00920504"/>
    <w:rsid w:val="0092146C"/>
    <w:rsid w:val="00921EAE"/>
    <w:rsid w:val="0092249E"/>
    <w:rsid w:val="00925215"/>
    <w:rsid w:val="00925573"/>
    <w:rsid w:val="0092589F"/>
    <w:rsid w:val="00925D0F"/>
    <w:rsid w:val="0092609E"/>
    <w:rsid w:val="009260E2"/>
    <w:rsid w:val="00926B18"/>
    <w:rsid w:val="00926E56"/>
    <w:rsid w:val="00927BE5"/>
    <w:rsid w:val="00927EB9"/>
    <w:rsid w:val="0093239D"/>
    <w:rsid w:val="00932481"/>
    <w:rsid w:val="009327AF"/>
    <w:rsid w:val="00932D95"/>
    <w:rsid w:val="00933E2F"/>
    <w:rsid w:val="009342D9"/>
    <w:rsid w:val="009345A1"/>
    <w:rsid w:val="00934C3B"/>
    <w:rsid w:val="00934F57"/>
    <w:rsid w:val="009351D0"/>
    <w:rsid w:val="00935409"/>
    <w:rsid w:val="00936E86"/>
    <w:rsid w:val="00937C70"/>
    <w:rsid w:val="00940B01"/>
    <w:rsid w:val="0094125E"/>
    <w:rsid w:val="00941E0A"/>
    <w:rsid w:val="009422E0"/>
    <w:rsid w:val="00942ED3"/>
    <w:rsid w:val="009434D4"/>
    <w:rsid w:val="00943C93"/>
    <w:rsid w:val="00944158"/>
    <w:rsid w:val="00944459"/>
    <w:rsid w:val="00944A15"/>
    <w:rsid w:val="00945CCC"/>
    <w:rsid w:val="00946074"/>
    <w:rsid w:val="009467F5"/>
    <w:rsid w:val="00946A4D"/>
    <w:rsid w:val="00946FE4"/>
    <w:rsid w:val="009474C7"/>
    <w:rsid w:val="009477CB"/>
    <w:rsid w:val="00947BBD"/>
    <w:rsid w:val="00947D2B"/>
    <w:rsid w:val="0095006D"/>
    <w:rsid w:val="00950676"/>
    <w:rsid w:val="009512AB"/>
    <w:rsid w:val="00951D4D"/>
    <w:rsid w:val="00951F50"/>
    <w:rsid w:val="009528BC"/>
    <w:rsid w:val="009534CD"/>
    <w:rsid w:val="0095495C"/>
    <w:rsid w:val="00954A26"/>
    <w:rsid w:val="00954F78"/>
    <w:rsid w:val="0095510A"/>
    <w:rsid w:val="009555AA"/>
    <w:rsid w:val="00955DAD"/>
    <w:rsid w:val="00955E70"/>
    <w:rsid w:val="009564C6"/>
    <w:rsid w:val="00956EF0"/>
    <w:rsid w:val="00956F29"/>
    <w:rsid w:val="0095764E"/>
    <w:rsid w:val="0096035D"/>
    <w:rsid w:val="00960BE8"/>
    <w:rsid w:val="00961959"/>
    <w:rsid w:val="00961B01"/>
    <w:rsid w:val="00961B37"/>
    <w:rsid w:val="00962089"/>
    <w:rsid w:val="009621A0"/>
    <w:rsid w:val="00962910"/>
    <w:rsid w:val="00962B7F"/>
    <w:rsid w:val="00962EE8"/>
    <w:rsid w:val="00963A8C"/>
    <w:rsid w:val="00963EA3"/>
    <w:rsid w:val="00966302"/>
    <w:rsid w:val="0096794F"/>
    <w:rsid w:val="009679E7"/>
    <w:rsid w:val="00967E88"/>
    <w:rsid w:val="00970015"/>
    <w:rsid w:val="009700A8"/>
    <w:rsid w:val="0097038F"/>
    <w:rsid w:val="0097045F"/>
    <w:rsid w:val="009706EE"/>
    <w:rsid w:val="0097070D"/>
    <w:rsid w:val="00971508"/>
    <w:rsid w:val="0097185F"/>
    <w:rsid w:val="00971A09"/>
    <w:rsid w:val="00971B0F"/>
    <w:rsid w:val="009724C4"/>
    <w:rsid w:val="009725E4"/>
    <w:rsid w:val="00972897"/>
    <w:rsid w:val="00972D16"/>
    <w:rsid w:val="009733FF"/>
    <w:rsid w:val="00973751"/>
    <w:rsid w:val="0097386B"/>
    <w:rsid w:val="00973F59"/>
    <w:rsid w:val="00973F94"/>
    <w:rsid w:val="0097412E"/>
    <w:rsid w:val="00977C72"/>
    <w:rsid w:val="00977ECE"/>
    <w:rsid w:val="00980A42"/>
    <w:rsid w:val="00981854"/>
    <w:rsid w:val="009830B7"/>
    <w:rsid w:val="009830E0"/>
    <w:rsid w:val="00985751"/>
    <w:rsid w:val="00985F95"/>
    <w:rsid w:val="00986379"/>
    <w:rsid w:val="0098779D"/>
    <w:rsid w:val="0098793D"/>
    <w:rsid w:val="00990D17"/>
    <w:rsid w:val="009927EF"/>
    <w:rsid w:val="009955E9"/>
    <w:rsid w:val="009963AA"/>
    <w:rsid w:val="009969DB"/>
    <w:rsid w:val="00996FAD"/>
    <w:rsid w:val="009A000A"/>
    <w:rsid w:val="009A033F"/>
    <w:rsid w:val="009A0C3E"/>
    <w:rsid w:val="009A159B"/>
    <w:rsid w:val="009A15F8"/>
    <w:rsid w:val="009A16E3"/>
    <w:rsid w:val="009A1B91"/>
    <w:rsid w:val="009A1C50"/>
    <w:rsid w:val="009A1CD8"/>
    <w:rsid w:val="009A1DA6"/>
    <w:rsid w:val="009A263C"/>
    <w:rsid w:val="009A2C0B"/>
    <w:rsid w:val="009A379E"/>
    <w:rsid w:val="009A3D4D"/>
    <w:rsid w:val="009A3E7F"/>
    <w:rsid w:val="009A5E82"/>
    <w:rsid w:val="009A715F"/>
    <w:rsid w:val="009A7CB5"/>
    <w:rsid w:val="009A7D3A"/>
    <w:rsid w:val="009A7ECA"/>
    <w:rsid w:val="009B04EE"/>
    <w:rsid w:val="009B0A0F"/>
    <w:rsid w:val="009B0D98"/>
    <w:rsid w:val="009B0F91"/>
    <w:rsid w:val="009B1233"/>
    <w:rsid w:val="009B1B5E"/>
    <w:rsid w:val="009B2581"/>
    <w:rsid w:val="009B3622"/>
    <w:rsid w:val="009B3642"/>
    <w:rsid w:val="009B3C70"/>
    <w:rsid w:val="009B3CB0"/>
    <w:rsid w:val="009B7CA2"/>
    <w:rsid w:val="009C0854"/>
    <w:rsid w:val="009C0F74"/>
    <w:rsid w:val="009C1546"/>
    <w:rsid w:val="009C1601"/>
    <w:rsid w:val="009C16AD"/>
    <w:rsid w:val="009C1779"/>
    <w:rsid w:val="009C17FE"/>
    <w:rsid w:val="009C18B4"/>
    <w:rsid w:val="009C1A01"/>
    <w:rsid w:val="009C25A6"/>
    <w:rsid w:val="009C26B5"/>
    <w:rsid w:val="009C526B"/>
    <w:rsid w:val="009C6095"/>
    <w:rsid w:val="009C7F20"/>
    <w:rsid w:val="009D07CD"/>
    <w:rsid w:val="009D0EC1"/>
    <w:rsid w:val="009D1492"/>
    <w:rsid w:val="009D1C01"/>
    <w:rsid w:val="009D23F7"/>
    <w:rsid w:val="009D26D7"/>
    <w:rsid w:val="009D27E9"/>
    <w:rsid w:val="009D299B"/>
    <w:rsid w:val="009D2A86"/>
    <w:rsid w:val="009D4334"/>
    <w:rsid w:val="009D4864"/>
    <w:rsid w:val="009D4B0D"/>
    <w:rsid w:val="009D4BED"/>
    <w:rsid w:val="009D5FDF"/>
    <w:rsid w:val="009D61BE"/>
    <w:rsid w:val="009D6779"/>
    <w:rsid w:val="009D6A18"/>
    <w:rsid w:val="009D6CA7"/>
    <w:rsid w:val="009E1071"/>
    <w:rsid w:val="009E10D7"/>
    <w:rsid w:val="009E153B"/>
    <w:rsid w:val="009E1679"/>
    <w:rsid w:val="009E268C"/>
    <w:rsid w:val="009E4514"/>
    <w:rsid w:val="009E4EE6"/>
    <w:rsid w:val="009E4FDF"/>
    <w:rsid w:val="009E5406"/>
    <w:rsid w:val="009E6366"/>
    <w:rsid w:val="009E66C8"/>
    <w:rsid w:val="009E6FD6"/>
    <w:rsid w:val="009E7596"/>
    <w:rsid w:val="009E7DA1"/>
    <w:rsid w:val="009F07D3"/>
    <w:rsid w:val="009F0D80"/>
    <w:rsid w:val="009F10E2"/>
    <w:rsid w:val="009F1580"/>
    <w:rsid w:val="009F1BE4"/>
    <w:rsid w:val="009F28A5"/>
    <w:rsid w:val="009F28F9"/>
    <w:rsid w:val="009F29C2"/>
    <w:rsid w:val="009F2E4A"/>
    <w:rsid w:val="009F3B88"/>
    <w:rsid w:val="009F3CAD"/>
    <w:rsid w:val="009F3CC9"/>
    <w:rsid w:val="009F42C0"/>
    <w:rsid w:val="009F5047"/>
    <w:rsid w:val="009F5348"/>
    <w:rsid w:val="009F558F"/>
    <w:rsid w:val="009F5685"/>
    <w:rsid w:val="009F59F2"/>
    <w:rsid w:val="009F683C"/>
    <w:rsid w:val="009F6897"/>
    <w:rsid w:val="009F6D2F"/>
    <w:rsid w:val="00A00239"/>
    <w:rsid w:val="00A0035B"/>
    <w:rsid w:val="00A0095C"/>
    <w:rsid w:val="00A01F53"/>
    <w:rsid w:val="00A020AA"/>
    <w:rsid w:val="00A02169"/>
    <w:rsid w:val="00A0273C"/>
    <w:rsid w:val="00A02E7A"/>
    <w:rsid w:val="00A031DB"/>
    <w:rsid w:val="00A0347E"/>
    <w:rsid w:val="00A04177"/>
    <w:rsid w:val="00A04E64"/>
    <w:rsid w:val="00A05A5C"/>
    <w:rsid w:val="00A06410"/>
    <w:rsid w:val="00A07276"/>
    <w:rsid w:val="00A0738D"/>
    <w:rsid w:val="00A1044C"/>
    <w:rsid w:val="00A10917"/>
    <w:rsid w:val="00A10E6A"/>
    <w:rsid w:val="00A11EDA"/>
    <w:rsid w:val="00A11FFC"/>
    <w:rsid w:val="00A125FC"/>
    <w:rsid w:val="00A13D5D"/>
    <w:rsid w:val="00A14A28"/>
    <w:rsid w:val="00A15559"/>
    <w:rsid w:val="00A164C4"/>
    <w:rsid w:val="00A17608"/>
    <w:rsid w:val="00A17C1A"/>
    <w:rsid w:val="00A17F71"/>
    <w:rsid w:val="00A201B7"/>
    <w:rsid w:val="00A20424"/>
    <w:rsid w:val="00A20475"/>
    <w:rsid w:val="00A205F9"/>
    <w:rsid w:val="00A20B4A"/>
    <w:rsid w:val="00A211A3"/>
    <w:rsid w:val="00A218D8"/>
    <w:rsid w:val="00A220CE"/>
    <w:rsid w:val="00A22745"/>
    <w:rsid w:val="00A22BF0"/>
    <w:rsid w:val="00A22EF8"/>
    <w:rsid w:val="00A22F2F"/>
    <w:rsid w:val="00A22FBE"/>
    <w:rsid w:val="00A23FE3"/>
    <w:rsid w:val="00A2415C"/>
    <w:rsid w:val="00A24C98"/>
    <w:rsid w:val="00A25924"/>
    <w:rsid w:val="00A26444"/>
    <w:rsid w:val="00A26586"/>
    <w:rsid w:val="00A26640"/>
    <w:rsid w:val="00A26B97"/>
    <w:rsid w:val="00A3060E"/>
    <w:rsid w:val="00A30A8F"/>
    <w:rsid w:val="00A319D4"/>
    <w:rsid w:val="00A32047"/>
    <w:rsid w:val="00A36051"/>
    <w:rsid w:val="00A364EB"/>
    <w:rsid w:val="00A36511"/>
    <w:rsid w:val="00A367A4"/>
    <w:rsid w:val="00A36BC5"/>
    <w:rsid w:val="00A36EF7"/>
    <w:rsid w:val="00A36FEB"/>
    <w:rsid w:val="00A37F41"/>
    <w:rsid w:val="00A402E1"/>
    <w:rsid w:val="00A415C1"/>
    <w:rsid w:val="00A42095"/>
    <w:rsid w:val="00A42441"/>
    <w:rsid w:val="00A42F3A"/>
    <w:rsid w:val="00A434B0"/>
    <w:rsid w:val="00A43EBD"/>
    <w:rsid w:val="00A443AB"/>
    <w:rsid w:val="00A45ADC"/>
    <w:rsid w:val="00A45DD4"/>
    <w:rsid w:val="00A461EA"/>
    <w:rsid w:val="00A466FA"/>
    <w:rsid w:val="00A4698D"/>
    <w:rsid w:val="00A46EBA"/>
    <w:rsid w:val="00A46F81"/>
    <w:rsid w:val="00A47C05"/>
    <w:rsid w:val="00A50714"/>
    <w:rsid w:val="00A51605"/>
    <w:rsid w:val="00A51711"/>
    <w:rsid w:val="00A51C2A"/>
    <w:rsid w:val="00A52CEF"/>
    <w:rsid w:val="00A52FFD"/>
    <w:rsid w:val="00A532AB"/>
    <w:rsid w:val="00A53367"/>
    <w:rsid w:val="00A53A9B"/>
    <w:rsid w:val="00A53C36"/>
    <w:rsid w:val="00A5528A"/>
    <w:rsid w:val="00A5655B"/>
    <w:rsid w:val="00A5655C"/>
    <w:rsid w:val="00A62B9B"/>
    <w:rsid w:val="00A62F46"/>
    <w:rsid w:val="00A638A7"/>
    <w:rsid w:val="00A63EFF"/>
    <w:rsid w:val="00A64060"/>
    <w:rsid w:val="00A640AA"/>
    <w:rsid w:val="00A642D5"/>
    <w:rsid w:val="00A6466E"/>
    <w:rsid w:val="00A647CF"/>
    <w:rsid w:val="00A64888"/>
    <w:rsid w:val="00A64DBE"/>
    <w:rsid w:val="00A6588B"/>
    <w:rsid w:val="00A65F0C"/>
    <w:rsid w:val="00A669AE"/>
    <w:rsid w:val="00A66FA7"/>
    <w:rsid w:val="00A672F8"/>
    <w:rsid w:val="00A67ACF"/>
    <w:rsid w:val="00A70028"/>
    <w:rsid w:val="00A700AA"/>
    <w:rsid w:val="00A7062D"/>
    <w:rsid w:val="00A707DB"/>
    <w:rsid w:val="00A70B2E"/>
    <w:rsid w:val="00A70FF9"/>
    <w:rsid w:val="00A71D0C"/>
    <w:rsid w:val="00A73018"/>
    <w:rsid w:val="00A73E47"/>
    <w:rsid w:val="00A762C5"/>
    <w:rsid w:val="00A76DFC"/>
    <w:rsid w:val="00A76E9A"/>
    <w:rsid w:val="00A771AC"/>
    <w:rsid w:val="00A77EFA"/>
    <w:rsid w:val="00A80D4B"/>
    <w:rsid w:val="00A81170"/>
    <w:rsid w:val="00A81D8D"/>
    <w:rsid w:val="00A825F3"/>
    <w:rsid w:val="00A82881"/>
    <w:rsid w:val="00A82FAC"/>
    <w:rsid w:val="00A832EA"/>
    <w:rsid w:val="00A839B2"/>
    <w:rsid w:val="00A84452"/>
    <w:rsid w:val="00A84748"/>
    <w:rsid w:val="00A847A6"/>
    <w:rsid w:val="00A84E40"/>
    <w:rsid w:val="00A84EAE"/>
    <w:rsid w:val="00A85088"/>
    <w:rsid w:val="00A85AA4"/>
    <w:rsid w:val="00A85F77"/>
    <w:rsid w:val="00A8631D"/>
    <w:rsid w:val="00A86E62"/>
    <w:rsid w:val="00A87EC4"/>
    <w:rsid w:val="00A91B8A"/>
    <w:rsid w:val="00A92103"/>
    <w:rsid w:val="00A92628"/>
    <w:rsid w:val="00A92867"/>
    <w:rsid w:val="00A9331F"/>
    <w:rsid w:val="00A9332A"/>
    <w:rsid w:val="00A934BA"/>
    <w:rsid w:val="00A95B5D"/>
    <w:rsid w:val="00A961FD"/>
    <w:rsid w:val="00A96BBF"/>
    <w:rsid w:val="00A97262"/>
    <w:rsid w:val="00A976CD"/>
    <w:rsid w:val="00AA1F8E"/>
    <w:rsid w:val="00AA25C7"/>
    <w:rsid w:val="00AA267E"/>
    <w:rsid w:val="00AA365A"/>
    <w:rsid w:val="00AA4BE3"/>
    <w:rsid w:val="00AA6901"/>
    <w:rsid w:val="00AA75A2"/>
    <w:rsid w:val="00AA7808"/>
    <w:rsid w:val="00AA7C52"/>
    <w:rsid w:val="00AA7D25"/>
    <w:rsid w:val="00AA7FEB"/>
    <w:rsid w:val="00AB0029"/>
    <w:rsid w:val="00AB07DE"/>
    <w:rsid w:val="00AB088E"/>
    <w:rsid w:val="00AB0CF2"/>
    <w:rsid w:val="00AB0E7D"/>
    <w:rsid w:val="00AB3190"/>
    <w:rsid w:val="00AB3720"/>
    <w:rsid w:val="00AB4777"/>
    <w:rsid w:val="00AB4845"/>
    <w:rsid w:val="00AB51EC"/>
    <w:rsid w:val="00AB52B4"/>
    <w:rsid w:val="00AB5969"/>
    <w:rsid w:val="00AB5DFD"/>
    <w:rsid w:val="00AB679C"/>
    <w:rsid w:val="00AB6EE6"/>
    <w:rsid w:val="00AB77E1"/>
    <w:rsid w:val="00AB7C0D"/>
    <w:rsid w:val="00AC02CF"/>
    <w:rsid w:val="00AC3622"/>
    <w:rsid w:val="00AC381D"/>
    <w:rsid w:val="00AC384F"/>
    <w:rsid w:val="00AC3BDE"/>
    <w:rsid w:val="00AC42A2"/>
    <w:rsid w:val="00AC54AA"/>
    <w:rsid w:val="00AC56E2"/>
    <w:rsid w:val="00AC5DD1"/>
    <w:rsid w:val="00AC610F"/>
    <w:rsid w:val="00AC6129"/>
    <w:rsid w:val="00AC65DC"/>
    <w:rsid w:val="00AC72F0"/>
    <w:rsid w:val="00AC7349"/>
    <w:rsid w:val="00AC7526"/>
    <w:rsid w:val="00AD03A1"/>
    <w:rsid w:val="00AD1857"/>
    <w:rsid w:val="00AD3037"/>
    <w:rsid w:val="00AD3CD3"/>
    <w:rsid w:val="00AD4791"/>
    <w:rsid w:val="00AD5A27"/>
    <w:rsid w:val="00AD6016"/>
    <w:rsid w:val="00AD678F"/>
    <w:rsid w:val="00AD6C85"/>
    <w:rsid w:val="00AD7119"/>
    <w:rsid w:val="00AD7546"/>
    <w:rsid w:val="00AE0124"/>
    <w:rsid w:val="00AE02B1"/>
    <w:rsid w:val="00AE093E"/>
    <w:rsid w:val="00AE09BD"/>
    <w:rsid w:val="00AE12FF"/>
    <w:rsid w:val="00AE1515"/>
    <w:rsid w:val="00AE1DC2"/>
    <w:rsid w:val="00AE24D5"/>
    <w:rsid w:val="00AE2DC3"/>
    <w:rsid w:val="00AE32B8"/>
    <w:rsid w:val="00AE440C"/>
    <w:rsid w:val="00AE4D6D"/>
    <w:rsid w:val="00AE5240"/>
    <w:rsid w:val="00AE64C9"/>
    <w:rsid w:val="00AE6994"/>
    <w:rsid w:val="00AE6F73"/>
    <w:rsid w:val="00AE72A7"/>
    <w:rsid w:val="00AF0F12"/>
    <w:rsid w:val="00AF1E30"/>
    <w:rsid w:val="00AF2394"/>
    <w:rsid w:val="00AF23DD"/>
    <w:rsid w:val="00AF271E"/>
    <w:rsid w:val="00AF2A05"/>
    <w:rsid w:val="00AF2BF4"/>
    <w:rsid w:val="00AF3738"/>
    <w:rsid w:val="00AF47F7"/>
    <w:rsid w:val="00AF4B86"/>
    <w:rsid w:val="00AF5080"/>
    <w:rsid w:val="00AF55C3"/>
    <w:rsid w:val="00AF55EF"/>
    <w:rsid w:val="00AF5CC1"/>
    <w:rsid w:val="00AF5E95"/>
    <w:rsid w:val="00AF612C"/>
    <w:rsid w:val="00AF6444"/>
    <w:rsid w:val="00AF688E"/>
    <w:rsid w:val="00AF6969"/>
    <w:rsid w:val="00AF772F"/>
    <w:rsid w:val="00AF7CCD"/>
    <w:rsid w:val="00B011A6"/>
    <w:rsid w:val="00B01C87"/>
    <w:rsid w:val="00B02A59"/>
    <w:rsid w:val="00B02BFD"/>
    <w:rsid w:val="00B0379E"/>
    <w:rsid w:val="00B053DC"/>
    <w:rsid w:val="00B05603"/>
    <w:rsid w:val="00B06843"/>
    <w:rsid w:val="00B10286"/>
    <w:rsid w:val="00B10A1F"/>
    <w:rsid w:val="00B111F6"/>
    <w:rsid w:val="00B11F17"/>
    <w:rsid w:val="00B124AD"/>
    <w:rsid w:val="00B1266C"/>
    <w:rsid w:val="00B129B0"/>
    <w:rsid w:val="00B1383C"/>
    <w:rsid w:val="00B138C1"/>
    <w:rsid w:val="00B13B08"/>
    <w:rsid w:val="00B15223"/>
    <w:rsid w:val="00B163F5"/>
    <w:rsid w:val="00B1732D"/>
    <w:rsid w:val="00B202B9"/>
    <w:rsid w:val="00B20356"/>
    <w:rsid w:val="00B20A9D"/>
    <w:rsid w:val="00B2286B"/>
    <w:rsid w:val="00B23218"/>
    <w:rsid w:val="00B23AC0"/>
    <w:rsid w:val="00B23C3E"/>
    <w:rsid w:val="00B24871"/>
    <w:rsid w:val="00B24E6A"/>
    <w:rsid w:val="00B255B2"/>
    <w:rsid w:val="00B2561A"/>
    <w:rsid w:val="00B25B0A"/>
    <w:rsid w:val="00B260F2"/>
    <w:rsid w:val="00B263A1"/>
    <w:rsid w:val="00B315A6"/>
    <w:rsid w:val="00B31A8E"/>
    <w:rsid w:val="00B353C8"/>
    <w:rsid w:val="00B3657F"/>
    <w:rsid w:val="00B36697"/>
    <w:rsid w:val="00B37AEC"/>
    <w:rsid w:val="00B37F43"/>
    <w:rsid w:val="00B40183"/>
    <w:rsid w:val="00B4050B"/>
    <w:rsid w:val="00B415A4"/>
    <w:rsid w:val="00B42028"/>
    <w:rsid w:val="00B4233D"/>
    <w:rsid w:val="00B42AF6"/>
    <w:rsid w:val="00B42C16"/>
    <w:rsid w:val="00B4324D"/>
    <w:rsid w:val="00B43B18"/>
    <w:rsid w:val="00B44058"/>
    <w:rsid w:val="00B458E6"/>
    <w:rsid w:val="00B45AF7"/>
    <w:rsid w:val="00B466A3"/>
    <w:rsid w:val="00B46AD2"/>
    <w:rsid w:val="00B47123"/>
    <w:rsid w:val="00B47262"/>
    <w:rsid w:val="00B47548"/>
    <w:rsid w:val="00B475AF"/>
    <w:rsid w:val="00B479D8"/>
    <w:rsid w:val="00B47BFC"/>
    <w:rsid w:val="00B503AC"/>
    <w:rsid w:val="00B528B2"/>
    <w:rsid w:val="00B52CF2"/>
    <w:rsid w:val="00B52CF7"/>
    <w:rsid w:val="00B5339B"/>
    <w:rsid w:val="00B5356F"/>
    <w:rsid w:val="00B54338"/>
    <w:rsid w:val="00B548FE"/>
    <w:rsid w:val="00B55A12"/>
    <w:rsid w:val="00B55A65"/>
    <w:rsid w:val="00B55BA1"/>
    <w:rsid w:val="00B56CF1"/>
    <w:rsid w:val="00B608DF"/>
    <w:rsid w:val="00B60C10"/>
    <w:rsid w:val="00B61118"/>
    <w:rsid w:val="00B612DE"/>
    <w:rsid w:val="00B61314"/>
    <w:rsid w:val="00B63007"/>
    <w:rsid w:val="00B644EE"/>
    <w:rsid w:val="00B65533"/>
    <w:rsid w:val="00B65EBD"/>
    <w:rsid w:val="00B662E7"/>
    <w:rsid w:val="00B669C9"/>
    <w:rsid w:val="00B6715F"/>
    <w:rsid w:val="00B6730A"/>
    <w:rsid w:val="00B70031"/>
    <w:rsid w:val="00B701B2"/>
    <w:rsid w:val="00B701E3"/>
    <w:rsid w:val="00B71341"/>
    <w:rsid w:val="00B7165C"/>
    <w:rsid w:val="00B71C8D"/>
    <w:rsid w:val="00B71D32"/>
    <w:rsid w:val="00B723CD"/>
    <w:rsid w:val="00B72D53"/>
    <w:rsid w:val="00B72E08"/>
    <w:rsid w:val="00B72EFC"/>
    <w:rsid w:val="00B73337"/>
    <w:rsid w:val="00B733C5"/>
    <w:rsid w:val="00B73760"/>
    <w:rsid w:val="00B74BA1"/>
    <w:rsid w:val="00B74C28"/>
    <w:rsid w:val="00B755DD"/>
    <w:rsid w:val="00B755EA"/>
    <w:rsid w:val="00B76263"/>
    <w:rsid w:val="00B762ED"/>
    <w:rsid w:val="00B76482"/>
    <w:rsid w:val="00B76B64"/>
    <w:rsid w:val="00B77023"/>
    <w:rsid w:val="00B7712C"/>
    <w:rsid w:val="00B77171"/>
    <w:rsid w:val="00B774BF"/>
    <w:rsid w:val="00B77842"/>
    <w:rsid w:val="00B77A0F"/>
    <w:rsid w:val="00B81145"/>
    <w:rsid w:val="00B811CE"/>
    <w:rsid w:val="00B817DB"/>
    <w:rsid w:val="00B8215E"/>
    <w:rsid w:val="00B82AB8"/>
    <w:rsid w:val="00B82BB1"/>
    <w:rsid w:val="00B82C90"/>
    <w:rsid w:val="00B83934"/>
    <w:rsid w:val="00B843E3"/>
    <w:rsid w:val="00B844C8"/>
    <w:rsid w:val="00B847EA"/>
    <w:rsid w:val="00B85586"/>
    <w:rsid w:val="00B85969"/>
    <w:rsid w:val="00B85A29"/>
    <w:rsid w:val="00B8632A"/>
    <w:rsid w:val="00B87868"/>
    <w:rsid w:val="00B87A7C"/>
    <w:rsid w:val="00B87C82"/>
    <w:rsid w:val="00B91AA2"/>
    <w:rsid w:val="00B928C8"/>
    <w:rsid w:val="00B942B0"/>
    <w:rsid w:val="00B94464"/>
    <w:rsid w:val="00B94D46"/>
    <w:rsid w:val="00B96720"/>
    <w:rsid w:val="00B96939"/>
    <w:rsid w:val="00B96E6C"/>
    <w:rsid w:val="00B974D3"/>
    <w:rsid w:val="00B9752D"/>
    <w:rsid w:val="00BA01E7"/>
    <w:rsid w:val="00BA05F1"/>
    <w:rsid w:val="00BA06B5"/>
    <w:rsid w:val="00BA1257"/>
    <w:rsid w:val="00BA2DDA"/>
    <w:rsid w:val="00BA2F1D"/>
    <w:rsid w:val="00BA3295"/>
    <w:rsid w:val="00BA32F5"/>
    <w:rsid w:val="00BA3C19"/>
    <w:rsid w:val="00BA3DBB"/>
    <w:rsid w:val="00BA4CAE"/>
    <w:rsid w:val="00BA543E"/>
    <w:rsid w:val="00BA55B2"/>
    <w:rsid w:val="00BA5B50"/>
    <w:rsid w:val="00BA5D86"/>
    <w:rsid w:val="00BA6177"/>
    <w:rsid w:val="00BA6780"/>
    <w:rsid w:val="00BA6A44"/>
    <w:rsid w:val="00BA6A9F"/>
    <w:rsid w:val="00BA7157"/>
    <w:rsid w:val="00BB0227"/>
    <w:rsid w:val="00BB07CD"/>
    <w:rsid w:val="00BB0E9E"/>
    <w:rsid w:val="00BB1080"/>
    <w:rsid w:val="00BB1281"/>
    <w:rsid w:val="00BB143D"/>
    <w:rsid w:val="00BB154B"/>
    <w:rsid w:val="00BB29E5"/>
    <w:rsid w:val="00BB2DB5"/>
    <w:rsid w:val="00BB2F01"/>
    <w:rsid w:val="00BB3100"/>
    <w:rsid w:val="00BB3A5F"/>
    <w:rsid w:val="00BB3A83"/>
    <w:rsid w:val="00BB414C"/>
    <w:rsid w:val="00BB41B2"/>
    <w:rsid w:val="00BB5742"/>
    <w:rsid w:val="00BB6FAF"/>
    <w:rsid w:val="00BB74A5"/>
    <w:rsid w:val="00BC0338"/>
    <w:rsid w:val="00BC07D0"/>
    <w:rsid w:val="00BC1493"/>
    <w:rsid w:val="00BC14C5"/>
    <w:rsid w:val="00BC3171"/>
    <w:rsid w:val="00BC3BCC"/>
    <w:rsid w:val="00BC5EDE"/>
    <w:rsid w:val="00BC65EC"/>
    <w:rsid w:val="00BC6B35"/>
    <w:rsid w:val="00BC6C4F"/>
    <w:rsid w:val="00BC7ED0"/>
    <w:rsid w:val="00BD003F"/>
    <w:rsid w:val="00BD040F"/>
    <w:rsid w:val="00BD10F3"/>
    <w:rsid w:val="00BD1E2B"/>
    <w:rsid w:val="00BD216C"/>
    <w:rsid w:val="00BD298A"/>
    <w:rsid w:val="00BD3284"/>
    <w:rsid w:val="00BD357D"/>
    <w:rsid w:val="00BD3A44"/>
    <w:rsid w:val="00BD4218"/>
    <w:rsid w:val="00BD4335"/>
    <w:rsid w:val="00BD45E1"/>
    <w:rsid w:val="00BD4B08"/>
    <w:rsid w:val="00BD5005"/>
    <w:rsid w:val="00BD5F04"/>
    <w:rsid w:val="00BD5FB5"/>
    <w:rsid w:val="00BD6947"/>
    <w:rsid w:val="00BD6B61"/>
    <w:rsid w:val="00BD7841"/>
    <w:rsid w:val="00BD7992"/>
    <w:rsid w:val="00BD7C23"/>
    <w:rsid w:val="00BD7DDA"/>
    <w:rsid w:val="00BE1259"/>
    <w:rsid w:val="00BE159A"/>
    <w:rsid w:val="00BE1ADD"/>
    <w:rsid w:val="00BE1C0B"/>
    <w:rsid w:val="00BE1DC6"/>
    <w:rsid w:val="00BE2368"/>
    <w:rsid w:val="00BE2413"/>
    <w:rsid w:val="00BE33FE"/>
    <w:rsid w:val="00BE45D8"/>
    <w:rsid w:val="00BE46AD"/>
    <w:rsid w:val="00BE4C8E"/>
    <w:rsid w:val="00BE5E5D"/>
    <w:rsid w:val="00BE6196"/>
    <w:rsid w:val="00BF06B3"/>
    <w:rsid w:val="00BF076D"/>
    <w:rsid w:val="00BF2703"/>
    <w:rsid w:val="00BF330E"/>
    <w:rsid w:val="00BF3516"/>
    <w:rsid w:val="00BF357C"/>
    <w:rsid w:val="00BF44B1"/>
    <w:rsid w:val="00BF4666"/>
    <w:rsid w:val="00BF4F86"/>
    <w:rsid w:val="00BF580D"/>
    <w:rsid w:val="00BF6A67"/>
    <w:rsid w:val="00BF6DA1"/>
    <w:rsid w:val="00BF6FB7"/>
    <w:rsid w:val="00BF75AB"/>
    <w:rsid w:val="00BF7D01"/>
    <w:rsid w:val="00C00464"/>
    <w:rsid w:val="00C00988"/>
    <w:rsid w:val="00C016E1"/>
    <w:rsid w:val="00C01BE9"/>
    <w:rsid w:val="00C0211F"/>
    <w:rsid w:val="00C021A0"/>
    <w:rsid w:val="00C025C7"/>
    <w:rsid w:val="00C02A44"/>
    <w:rsid w:val="00C02F28"/>
    <w:rsid w:val="00C03853"/>
    <w:rsid w:val="00C03A5E"/>
    <w:rsid w:val="00C05360"/>
    <w:rsid w:val="00C0591A"/>
    <w:rsid w:val="00C05BC7"/>
    <w:rsid w:val="00C05E6A"/>
    <w:rsid w:val="00C07C66"/>
    <w:rsid w:val="00C11498"/>
    <w:rsid w:val="00C116F8"/>
    <w:rsid w:val="00C11DB3"/>
    <w:rsid w:val="00C15C56"/>
    <w:rsid w:val="00C17670"/>
    <w:rsid w:val="00C177AA"/>
    <w:rsid w:val="00C1781E"/>
    <w:rsid w:val="00C209E2"/>
    <w:rsid w:val="00C219B8"/>
    <w:rsid w:val="00C22068"/>
    <w:rsid w:val="00C223AA"/>
    <w:rsid w:val="00C22A0D"/>
    <w:rsid w:val="00C2303C"/>
    <w:rsid w:val="00C234B2"/>
    <w:rsid w:val="00C2359B"/>
    <w:rsid w:val="00C24649"/>
    <w:rsid w:val="00C24659"/>
    <w:rsid w:val="00C24746"/>
    <w:rsid w:val="00C253A0"/>
    <w:rsid w:val="00C25649"/>
    <w:rsid w:val="00C261F9"/>
    <w:rsid w:val="00C2671F"/>
    <w:rsid w:val="00C26A6D"/>
    <w:rsid w:val="00C26F6C"/>
    <w:rsid w:val="00C27F56"/>
    <w:rsid w:val="00C30CB6"/>
    <w:rsid w:val="00C30D8A"/>
    <w:rsid w:val="00C310D2"/>
    <w:rsid w:val="00C32E58"/>
    <w:rsid w:val="00C33B25"/>
    <w:rsid w:val="00C3579C"/>
    <w:rsid w:val="00C35B32"/>
    <w:rsid w:val="00C362C5"/>
    <w:rsid w:val="00C36436"/>
    <w:rsid w:val="00C3667B"/>
    <w:rsid w:val="00C36A82"/>
    <w:rsid w:val="00C3710B"/>
    <w:rsid w:val="00C3787E"/>
    <w:rsid w:val="00C4008E"/>
    <w:rsid w:val="00C40F86"/>
    <w:rsid w:val="00C42D19"/>
    <w:rsid w:val="00C4368A"/>
    <w:rsid w:val="00C4375C"/>
    <w:rsid w:val="00C4384E"/>
    <w:rsid w:val="00C43DD1"/>
    <w:rsid w:val="00C44774"/>
    <w:rsid w:val="00C45427"/>
    <w:rsid w:val="00C45716"/>
    <w:rsid w:val="00C460ED"/>
    <w:rsid w:val="00C467A0"/>
    <w:rsid w:val="00C46ECA"/>
    <w:rsid w:val="00C46FEA"/>
    <w:rsid w:val="00C477CE"/>
    <w:rsid w:val="00C47E42"/>
    <w:rsid w:val="00C50043"/>
    <w:rsid w:val="00C50AC1"/>
    <w:rsid w:val="00C50E0D"/>
    <w:rsid w:val="00C52900"/>
    <w:rsid w:val="00C53283"/>
    <w:rsid w:val="00C532AD"/>
    <w:rsid w:val="00C53335"/>
    <w:rsid w:val="00C53FA8"/>
    <w:rsid w:val="00C5462B"/>
    <w:rsid w:val="00C54F69"/>
    <w:rsid w:val="00C56407"/>
    <w:rsid w:val="00C56DA5"/>
    <w:rsid w:val="00C57C40"/>
    <w:rsid w:val="00C600C5"/>
    <w:rsid w:val="00C6050A"/>
    <w:rsid w:val="00C60BBF"/>
    <w:rsid w:val="00C6117A"/>
    <w:rsid w:val="00C6121D"/>
    <w:rsid w:val="00C616E9"/>
    <w:rsid w:val="00C6259A"/>
    <w:rsid w:val="00C625EF"/>
    <w:rsid w:val="00C62B82"/>
    <w:rsid w:val="00C63AA9"/>
    <w:rsid w:val="00C64ACF"/>
    <w:rsid w:val="00C650C7"/>
    <w:rsid w:val="00C66348"/>
    <w:rsid w:val="00C666CB"/>
    <w:rsid w:val="00C66A32"/>
    <w:rsid w:val="00C6798C"/>
    <w:rsid w:val="00C67FB7"/>
    <w:rsid w:val="00C700E7"/>
    <w:rsid w:val="00C702DC"/>
    <w:rsid w:val="00C718D3"/>
    <w:rsid w:val="00C71C5F"/>
    <w:rsid w:val="00C72BBA"/>
    <w:rsid w:val="00C73729"/>
    <w:rsid w:val="00C7471F"/>
    <w:rsid w:val="00C7482B"/>
    <w:rsid w:val="00C767EE"/>
    <w:rsid w:val="00C77795"/>
    <w:rsid w:val="00C77919"/>
    <w:rsid w:val="00C8090C"/>
    <w:rsid w:val="00C80D6B"/>
    <w:rsid w:val="00C819C6"/>
    <w:rsid w:val="00C82127"/>
    <w:rsid w:val="00C83152"/>
    <w:rsid w:val="00C836D8"/>
    <w:rsid w:val="00C83B7E"/>
    <w:rsid w:val="00C83BB7"/>
    <w:rsid w:val="00C83E68"/>
    <w:rsid w:val="00C84617"/>
    <w:rsid w:val="00C85312"/>
    <w:rsid w:val="00C85AA2"/>
    <w:rsid w:val="00C85BCE"/>
    <w:rsid w:val="00C85C7E"/>
    <w:rsid w:val="00C85CAC"/>
    <w:rsid w:val="00C85FF7"/>
    <w:rsid w:val="00C9064B"/>
    <w:rsid w:val="00C91F50"/>
    <w:rsid w:val="00C922BE"/>
    <w:rsid w:val="00C9366D"/>
    <w:rsid w:val="00C93A68"/>
    <w:rsid w:val="00C942F6"/>
    <w:rsid w:val="00C94544"/>
    <w:rsid w:val="00C94690"/>
    <w:rsid w:val="00C94BEB"/>
    <w:rsid w:val="00C94FD2"/>
    <w:rsid w:val="00C951A3"/>
    <w:rsid w:val="00C954FE"/>
    <w:rsid w:val="00C95FD4"/>
    <w:rsid w:val="00C96408"/>
    <w:rsid w:val="00C96F8D"/>
    <w:rsid w:val="00CA03C6"/>
    <w:rsid w:val="00CA1067"/>
    <w:rsid w:val="00CA17CD"/>
    <w:rsid w:val="00CA1D64"/>
    <w:rsid w:val="00CA1DAB"/>
    <w:rsid w:val="00CA3280"/>
    <w:rsid w:val="00CA33DD"/>
    <w:rsid w:val="00CA3485"/>
    <w:rsid w:val="00CA35FE"/>
    <w:rsid w:val="00CA3CF3"/>
    <w:rsid w:val="00CA49A0"/>
    <w:rsid w:val="00CA4FF2"/>
    <w:rsid w:val="00CA529C"/>
    <w:rsid w:val="00CA5B30"/>
    <w:rsid w:val="00CA63A0"/>
    <w:rsid w:val="00CA64CE"/>
    <w:rsid w:val="00CA6559"/>
    <w:rsid w:val="00CA6AE0"/>
    <w:rsid w:val="00CA6BAF"/>
    <w:rsid w:val="00CA6F9E"/>
    <w:rsid w:val="00CA7D5A"/>
    <w:rsid w:val="00CB068B"/>
    <w:rsid w:val="00CB0B81"/>
    <w:rsid w:val="00CB0D0F"/>
    <w:rsid w:val="00CB1602"/>
    <w:rsid w:val="00CB4028"/>
    <w:rsid w:val="00CB4511"/>
    <w:rsid w:val="00CB480B"/>
    <w:rsid w:val="00CB5E97"/>
    <w:rsid w:val="00CB5F29"/>
    <w:rsid w:val="00CB613A"/>
    <w:rsid w:val="00CB755D"/>
    <w:rsid w:val="00CB7ABB"/>
    <w:rsid w:val="00CB7CEA"/>
    <w:rsid w:val="00CC0998"/>
    <w:rsid w:val="00CC0B8B"/>
    <w:rsid w:val="00CC17D8"/>
    <w:rsid w:val="00CC1984"/>
    <w:rsid w:val="00CC1BCB"/>
    <w:rsid w:val="00CC2873"/>
    <w:rsid w:val="00CC2FF7"/>
    <w:rsid w:val="00CC34C2"/>
    <w:rsid w:val="00CC381B"/>
    <w:rsid w:val="00CC3B31"/>
    <w:rsid w:val="00CC3F28"/>
    <w:rsid w:val="00CC41B3"/>
    <w:rsid w:val="00CC4242"/>
    <w:rsid w:val="00CC4306"/>
    <w:rsid w:val="00CC627B"/>
    <w:rsid w:val="00CC6479"/>
    <w:rsid w:val="00CC7202"/>
    <w:rsid w:val="00CC7721"/>
    <w:rsid w:val="00CD04B3"/>
    <w:rsid w:val="00CD13E8"/>
    <w:rsid w:val="00CD1BC7"/>
    <w:rsid w:val="00CD21CE"/>
    <w:rsid w:val="00CD2408"/>
    <w:rsid w:val="00CD2461"/>
    <w:rsid w:val="00CD256C"/>
    <w:rsid w:val="00CD26C4"/>
    <w:rsid w:val="00CD2D16"/>
    <w:rsid w:val="00CD2F7E"/>
    <w:rsid w:val="00CD2FB8"/>
    <w:rsid w:val="00CD3350"/>
    <w:rsid w:val="00CD3418"/>
    <w:rsid w:val="00CD3824"/>
    <w:rsid w:val="00CD4918"/>
    <w:rsid w:val="00CD5667"/>
    <w:rsid w:val="00CD5A98"/>
    <w:rsid w:val="00CD5CB2"/>
    <w:rsid w:val="00CD6092"/>
    <w:rsid w:val="00CD68E4"/>
    <w:rsid w:val="00CD6920"/>
    <w:rsid w:val="00CD6D05"/>
    <w:rsid w:val="00CD6D4D"/>
    <w:rsid w:val="00CD7145"/>
    <w:rsid w:val="00CD76F6"/>
    <w:rsid w:val="00CD7E73"/>
    <w:rsid w:val="00CE0430"/>
    <w:rsid w:val="00CE0C89"/>
    <w:rsid w:val="00CE0C93"/>
    <w:rsid w:val="00CE0EF0"/>
    <w:rsid w:val="00CE1A69"/>
    <w:rsid w:val="00CE218D"/>
    <w:rsid w:val="00CE2DFE"/>
    <w:rsid w:val="00CE2E42"/>
    <w:rsid w:val="00CE3510"/>
    <w:rsid w:val="00CE3923"/>
    <w:rsid w:val="00CE4B44"/>
    <w:rsid w:val="00CE5E9A"/>
    <w:rsid w:val="00CE5EEF"/>
    <w:rsid w:val="00CE7802"/>
    <w:rsid w:val="00CE7811"/>
    <w:rsid w:val="00CE792C"/>
    <w:rsid w:val="00CE7FAE"/>
    <w:rsid w:val="00CF13C5"/>
    <w:rsid w:val="00CF184A"/>
    <w:rsid w:val="00CF1E29"/>
    <w:rsid w:val="00CF29C9"/>
    <w:rsid w:val="00CF2AC6"/>
    <w:rsid w:val="00CF2FA0"/>
    <w:rsid w:val="00CF3862"/>
    <w:rsid w:val="00CF3E72"/>
    <w:rsid w:val="00CF646B"/>
    <w:rsid w:val="00CF6915"/>
    <w:rsid w:val="00CF70D2"/>
    <w:rsid w:val="00CF767C"/>
    <w:rsid w:val="00D00AB7"/>
    <w:rsid w:val="00D02633"/>
    <w:rsid w:val="00D02E16"/>
    <w:rsid w:val="00D0322F"/>
    <w:rsid w:val="00D0360E"/>
    <w:rsid w:val="00D04959"/>
    <w:rsid w:val="00D07C21"/>
    <w:rsid w:val="00D10196"/>
    <w:rsid w:val="00D115C1"/>
    <w:rsid w:val="00D11FEF"/>
    <w:rsid w:val="00D12638"/>
    <w:rsid w:val="00D12FA7"/>
    <w:rsid w:val="00D1343D"/>
    <w:rsid w:val="00D1371A"/>
    <w:rsid w:val="00D14045"/>
    <w:rsid w:val="00D14E02"/>
    <w:rsid w:val="00D15486"/>
    <w:rsid w:val="00D15838"/>
    <w:rsid w:val="00D16000"/>
    <w:rsid w:val="00D1601E"/>
    <w:rsid w:val="00D16CA3"/>
    <w:rsid w:val="00D1720C"/>
    <w:rsid w:val="00D213C7"/>
    <w:rsid w:val="00D21410"/>
    <w:rsid w:val="00D2189F"/>
    <w:rsid w:val="00D21922"/>
    <w:rsid w:val="00D22795"/>
    <w:rsid w:val="00D22E4B"/>
    <w:rsid w:val="00D234B5"/>
    <w:rsid w:val="00D2393C"/>
    <w:rsid w:val="00D23C5B"/>
    <w:rsid w:val="00D244C0"/>
    <w:rsid w:val="00D246DA"/>
    <w:rsid w:val="00D248F7"/>
    <w:rsid w:val="00D2558C"/>
    <w:rsid w:val="00D25AC0"/>
    <w:rsid w:val="00D260A0"/>
    <w:rsid w:val="00D26D5D"/>
    <w:rsid w:val="00D26DF1"/>
    <w:rsid w:val="00D26E4F"/>
    <w:rsid w:val="00D270AD"/>
    <w:rsid w:val="00D276DD"/>
    <w:rsid w:val="00D27A94"/>
    <w:rsid w:val="00D27B99"/>
    <w:rsid w:val="00D31AE5"/>
    <w:rsid w:val="00D320A0"/>
    <w:rsid w:val="00D32482"/>
    <w:rsid w:val="00D329B1"/>
    <w:rsid w:val="00D32FBE"/>
    <w:rsid w:val="00D33421"/>
    <w:rsid w:val="00D33DF3"/>
    <w:rsid w:val="00D34006"/>
    <w:rsid w:val="00D34669"/>
    <w:rsid w:val="00D35939"/>
    <w:rsid w:val="00D361A4"/>
    <w:rsid w:val="00D379AC"/>
    <w:rsid w:val="00D37B00"/>
    <w:rsid w:val="00D41792"/>
    <w:rsid w:val="00D41D52"/>
    <w:rsid w:val="00D41FE3"/>
    <w:rsid w:val="00D438DC"/>
    <w:rsid w:val="00D43966"/>
    <w:rsid w:val="00D43CDE"/>
    <w:rsid w:val="00D43EEC"/>
    <w:rsid w:val="00D441B6"/>
    <w:rsid w:val="00D44AE3"/>
    <w:rsid w:val="00D4568A"/>
    <w:rsid w:val="00D45869"/>
    <w:rsid w:val="00D45890"/>
    <w:rsid w:val="00D45973"/>
    <w:rsid w:val="00D46EC6"/>
    <w:rsid w:val="00D47EA2"/>
    <w:rsid w:val="00D47FA4"/>
    <w:rsid w:val="00D50418"/>
    <w:rsid w:val="00D51ABF"/>
    <w:rsid w:val="00D520FF"/>
    <w:rsid w:val="00D52235"/>
    <w:rsid w:val="00D5254A"/>
    <w:rsid w:val="00D52F79"/>
    <w:rsid w:val="00D53466"/>
    <w:rsid w:val="00D53595"/>
    <w:rsid w:val="00D53E8D"/>
    <w:rsid w:val="00D544D9"/>
    <w:rsid w:val="00D55710"/>
    <w:rsid w:val="00D55ABE"/>
    <w:rsid w:val="00D55EFC"/>
    <w:rsid w:val="00D562E1"/>
    <w:rsid w:val="00D57983"/>
    <w:rsid w:val="00D60291"/>
    <w:rsid w:val="00D6058E"/>
    <w:rsid w:val="00D606F2"/>
    <w:rsid w:val="00D619B2"/>
    <w:rsid w:val="00D61B84"/>
    <w:rsid w:val="00D61BC3"/>
    <w:rsid w:val="00D62490"/>
    <w:rsid w:val="00D6277E"/>
    <w:rsid w:val="00D62AF7"/>
    <w:rsid w:val="00D6318C"/>
    <w:rsid w:val="00D6323E"/>
    <w:rsid w:val="00D634CB"/>
    <w:rsid w:val="00D63AB8"/>
    <w:rsid w:val="00D63B49"/>
    <w:rsid w:val="00D641BE"/>
    <w:rsid w:val="00D6668A"/>
    <w:rsid w:val="00D67759"/>
    <w:rsid w:val="00D70336"/>
    <w:rsid w:val="00D70496"/>
    <w:rsid w:val="00D72A9E"/>
    <w:rsid w:val="00D72D87"/>
    <w:rsid w:val="00D72F50"/>
    <w:rsid w:val="00D7389E"/>
    <w:rsid w:val="00D74198"/>
    <w:rsid w:val="00D74787"/>
    <w:rsid w:val="00D75DED"/>
    <w:rsid w:val="00D764F3"/>
    <w:rsid w:val="00D76FE1"/>
    <w:rsid w:val="00D778DB"/>
    <w:rsid w:val="00D77CC7"/>
    <w:rsid w:val="00D80C95"/>
    <w:rsid w:val="00D813B5"/>
    <w:rsid w:val="00D822F9"/>
    <w:rsid w:val="00D82FBD"/>
    <w:rsid w:val="00D83303"/>
    <w:rsid w:val="00D833D6"/>
    <w:rsid w:val="00D83E4A"/>
    <w:rsid w:val="00D844C8"/>
    <w:rsid w:val="00D8499F"/>
    <w:rsid w:val="00D84C69"/>
    <w:rsid w:val="00D84ED6"/>
    <w:rsid w:val="00D84FE0"/>
    <w:rsid w:val="00D856E3"/>
    <w:rsid w:val="00D85C8B"/>
    <w:rsid w:val="00D86CD5"/>
    <w:rsid w:val="00D87369"/>
    <w:rsid w:val="00D8796F"/>
    <w:rsid w:val="00D903D1"/>
    <w:rsid w:val="00D920EA"/>
    <w:rsid w:val="00D921E6"/>
    <w:rsid w:val="00D929EB"/>
    <w:rsid w:val="00D9309D"/>
    <w:rsid w:val="00D930EC"/>
    <w:rsid w:val="00D936D7"/>
    <w:rsid w:val="00D943B1"/>
    <w:rsid w:val="00D9452B"/>
    <w:rsid w:val="00D945E9"/>
    <w:rsid w:val="00D94E45"/>
    <w:rsid w:val="00D95C25"/>
    <w:rsid w:val="00D96C42"/>
    <w:rsid w:val="00D975F5"/>
    <w:rsid w:val="00DA1820"/>
    <w:rsid w:val="00DA2E70"/>
    <w:rsid w:val="00DA3A81"/>
    <w:rsid w:val="00DA3BD5"/>
    <w:rsid w:val="00DA4B24"/>
    <w:rsid w:val="00DA503C"/>
    <w:rsid w:val="00DA524A"/>
    <w:rsid w:val="00DA5AED"/>
    <w:rsid w:val="00DA6417"/>
    <w:rsid w:val="00DA68D7"/>
    <w:rsid w:val="00DA6998"/>
    <w:rsid w:val="00DA69C2"/>
    <w:rsid w:val="00DA7124"/>
    <w:rsid w:val="00DA71FF"/>
    <w:rsid w:val="00DA780C"/>
    <w:rsid w:val="00DA79AA"/>
    <w:rsid w:val="00DB109A"/>
    <w:rsid w:val="00DB21E4"/>
    <w:rsid w:val="00DB2C32"/>
    <w:rsid w:val="00DB3B93"/>
    <w:rsid w:val="00DB40AB"/>
    <w:rsid w:val="00DB4301"/>
    <w:rsid w:val="00DB468C"/>
    <w:rsid w:val="00DB554D"/>
    <w:rsid w:val="00DB5570"/>
    <w:rsid w:val="00DB6D83"/>
    <w:rsid w:val="00DB7A11"/>
    <w:rsid w:val="00DC027D"/>
    <w:rsid w:val="00DC0DF5"/>
    <w:rsid w:val="00DC0F98"/>
    <w:rsid w:val="00DC2B00"/>
    <w:rsid w:val="00DC3DFB"/>
    <w:rsid w:val="00DC4BCA"/>
    <w:rsid w:val="00DC4CFE"/>
    <w:rsid w:val="00DC4E1B"/>
    <w:rsid w:val="00DC5C23"/>
    <w:rsid w:val="00DC5DE6"/>
    <w:rsid w:val="00DC5E3A"/>
    <w:rsid w:val="00DC6448"/>
    <w:rsid w:val="00DC6EEB"/>
    <w:rsid w:val="00DC7078"/>
    <w:rsid w:val="00DC73C7"/>
    <w:rsid w:val="00DC7485"/>
    <w:rsid w:val="00DC7602"/>
    <w:rsid w:val="00DD019C"/>
    <w:rsid w:val="00DD0437"/>
    <w:rsid w:val="00DD06EB"/>
    <w:rsid w:val="00DD15A1"/>
    <w:rsid w:val="00DD1622"/>
    <w:rsid w:val="00DD1C3B"/>
    <w:rsid w:val="00DD32CC"/>
    <w:rsid w:val="00DD3CE5"/>
    <w:rsid w:val="00DD4693"/>
    <w:rsid w:val="00DD549A"/>
    <w:rsid w:val="00DD7257"/>
    <w:rsid w:val="00DD7AA3"/>
    <w:rsid w:val="00DE1AB4"/>
    <w:rsid w:val="00DE24E3"/>
    <w:rsid w:val="00DE2A51"/>
    <w:rsid w:val="00DE2F41"/>
    <w:rsid w:val="00DE31CB"/>
    <w:rsid w:val="00DE479B"/>
    <w:rsid w:val="00DE5125"/>
    <w:rsid w:val="00DE5A60"/>
    <w:rsid w:val="00DE5E10"/>
    <w:rsid w:val="00DE7875"/>
    <w:rsid w:val="00DF061E"/>
    <w:rsid w:val="00DF06EE"/>
    <w:rsid w:val="00DF0AB7"/>
    <w:rsid w:val="00DF0B95"/>
    <w:rsid w:val="00DF10CE"/>
    <w:rsid w:val="00DF1972"/>
    <w:rsid w:val="00DF1E5B"/>
    <w:rsid w:val="00DF3359"/>
    <w:rsid w:val="00DF3DA4"/>
    <w:rsid w:val="00DF466B"/>
    <w:rsid w:val="00DF5533"/>
    <w:rsid w:val="00DF65BA"/>
    <w:rsid w:val="00DF6BCD"/>
    <w:rsid w:val="00DF6F80"/>
    <w:rsid w:val="00DF7535"/>
    <w:rsid w:val="00DF7F49"/>
    <w:rsid w:val="00DF7FD7"/>
    <w:rsid w:val="00E002CF"/>
    <w:rsid w:val="00E006C1"/>
    <w:rsid w:val="00E01095"/>
    <w:rsid w:val="00E019A3"/>
    <w:rsid w:val="00E01B02"/>
    <w:rsid w:val="00E03061"/>
    <w:rsid w:val="00E030CC"/>
    <w:rsid w:val="00E0347B"/>
    <w:rsid w:val="00E03E57"/>
    <w:rsid w:val="00E04E95"/>
    <w:rsid w:val="00E06A8C"/>
    <w:rsid w:val="00E06F70"/>
    <w:rsid w:val="00E073B5"/>
    <w:rsid w:val="00E076C7"/>
    <w:rsid w:val="00E07941"/>
    <w:rsid w:val="00E07B2E"/>
    <w:rsid w:val="00E10782"/>
    <w:rsid w:val="00E10F40"/>
    <w:rsid w:val="00E11DA3"/>
    <w:rsid w:val="00E11EA2"/>
    <w:rsid w:val="00E132A9"/>
    <w:rsid w:val="00E138E4"/>
    <w:rsid w:val="00E13C77"/>
    <w:rsid w:val="00E13F71"/>
    <w:rsid w:val="00E14768"/>
    <w:rsid w:val="00E14923"/>
    <w:rsid w:val="00E14D16"/>
    <w:rsid w:val="00E15B27"/>
    <w:rsid w:val="00E1613B"/>
    <w:rsid w:val="00E17478"/>
    <w:rsid w:val="00E17487"/>
    <w:rsid w:val="00E17490"/>
    <w:rsid w:val="00E211DE"/>
    <w:rsid w:val="00E217A2"/>
    <w:rsid w:val="00E22523"/>
    <w:rsid w:val="00E228C6"/>
    <w:rsid w:val="00E22DD8"/>
    <w:rsid w:val="00E23215"/>
    <w:rsid w:val="00E233EA"/>
    <w:rsid w:val="00E2383C"/>
    <w:rsid w:val="00E2447B"/>
    <w:rsid w:val="00E24B5B"/>
    <w:rsid w:val="00E24DD5"/>
    <w:rsid w:val="00E25BF1"/>
    <w:rsid w:val="00E25F9D"/>
    <w:rsid w:val="00E269D5"/>
    <w:rsid w:val="00E26A40"/>
    <w:rsid w:val="00E304E4"/>
    <w:rsid w:val="00E307B4"/>
    <w:rsid w:val="00E308B1"/>
    <w:rsid w:val="00E30E33"/>
    <w:rsid w:val="00E314C0"/>
    <w:rsid w:val="00E316EC"/>
    <w:rsid w:val="00E333FC"/>
    <w:rsid w:val="00E34258"/>
    <w:rsid w:val="00E34386"/>
    <w:rsid w:val="00E34CA9"/>
    <w:rsid w:val="00E352F6"/>
    <w:rsid w:val="00E35955"/>
    <w:rsid w:val="00E35966"/>
    <w:rsid w:val="00E3621C"/>
    <w:rsid w:val="00E36725"/>
    <w:rsid w:val="00E36E9A"/>
    <w:rsid w:val="00E378D8"/>
    <w:rsid w:val="00E37930"/>
    <w:rsid w:val="00E41356"/>
    <w:rsid w:val="00E413DB"/>
    <w:rsid w:val="00E421B9"/>
    <w:rsid w:val="00E426BA"/>
    <w:rsid w:val="00E42956"/>
    <w:rsid w:val="00E43D00"/>
    <w:rsid w:val="00E43F44"/>
    <w:rsid w:val="00E4482B"/>
    <w:rsid w:val="00E44875"/>
    <w:rsid w:val="00E4507D"/>
    <w:rsid w:val="00E46F15"/>
    <w:rsid w:val="00E4732A"/>
    <w:rsid w:val="00E47377"/>
    <w:rsid w:val="00E47710"/>
    <w:rsid w:val="00E47E3B"/>
    <w:rsid w:val="00E502F6"/>
    <w:rsid w:val="00E507D0"/>
    <w:rsid w:val="00E515DB"/>
    <w:rsid w:val="00E518D8"/>
    <w:rsid w:val="00E52823"/>
    <w:rsid w:val="00E53C89"/>
    <w:rsid w:val="00E557C4"/>
    <w:rsid w:val="00E567BA"/>
    <w:rsid w:val="00E56FEA"/>
    <w:rsid w:val="00E5754B"/>
    <w:rsid w:val="00E5755D"/>
    <w:rsid w:val="00E602BD"/>
    <w:rsid w:val="00E61CE3"/>
    <w:rsid w:val="00E61CEF"/>
    <w:rsid w:val="00E62B39"/>
    <w:rsid w:val="00E62DFE"/>
    <w:rsid w:val="00E62E72"/>
    <w:rsid w:val="00E63FA6"/>
    <w:rsid w:val="00E64A02"/>
    <w:rsid w:val="00E661A8"/>
    <w:rsid w:val="00E66F33"/>
    <w:rsid w:val="00E67477"/>
    <w:rsid w:val="00E67F21"/>
    <w:rsid w:val="00E70FEC"/>
    <w:rsid w:val="00E7278B"/>
    <w:rsid w:val="00E72863"/>
    <w:rsid w:val="00E72DF7"/>
    <w:rsid w:val="00E73256"/>
    <w:rsid w:val="00E735D6"/>
    <w:rsid w:val="00E73BA5"/>
    <w:rsid w:val="00E742C9"/>
    <w:rsid w:val="00E742FE"/>
    <w:rsid w:val="00E75D97"/>
    <w:rsid w:val="00E768A9"/>
    <w:rsid w:val="00E76E2D"/>
    <w:rsid w:val="00E771FF"/>
    <w:rsid w:val="00E80274"/>
    <w:rsid w:val="00E80456"/>
    <w:rsid w:val="00E8061D"/>
    <w:rsid w:val="00E806C7"/>
    <w:rsid w:val="00E8158C"/>
    <w:rsid w:val="00E8194B"/>
    <w:rsid w:val="00E83140"/>
    <w:rsid w:val="00E83330"/>
    <w:rsid w:val="00E834A6"/>
    <w:rsid w:val="00E848BB"/>
    <w:rsid w:val="00E84929"/>
    <w:rsid w:val="00E84F1B"/>
    <w:rsid w:val="00E86111"/>
    <w:rsid w:val="00E86A5D"/>
    <w:rsid w:val="00E8706A"/>
    <w:rsid w:val="00E8768B"/>
    <w:rsid w:val="00E87846"/>
    <w:rsid w:val="00E90447"/>
    <w:rsid w:val="00E90EC2"/>
    <w:rsid w:val="00E917B3"/>
    <w:rsid w:val="00E91AFC"/>
    <w:rsid w:val="00E91C2E"/>
    <w:rsid w:val="00E9209D"/>
    <w:rsid w:val="00E92E29"/>
    <w:rsid w:val="00E9338E"/>
    <w:rsid w:val="00E93BB6"/>
    <w:rsid w:val="00E94D21"/>
    <w:rsid w:val="00E9507B"/>
    <w:rsid w:val="00E96483"/>
    <w:rsid w:val="00E967EE"/>
    <w:rsid w:val="00E975E6"/>
    <w:rsid w:val="00E97B57"/>
    <w:rsid w:val="00EA1774"/>
    <w:rsid w:val="00EA1A2F"/>
    <w:rsid w:val="00EA1A36"/>
    <w:rsid w:val="00EA2E47"/>
    <w:rsid w:val="00EA321D"/>
    <w:rsid w:val="00EA3513"/>
    <w:rsid w:val="00EA44E1"/>
    <w:rsid w:val="00EA4901"/>
    <w:rsid w:val="00EA4B91"/>
    <w:rsid w:val="00EA4D42"/>
    <w:rsid w:val="00EA4E04"/>
    <w:rsid w:val="00EA58A5"/>
    <w:rsid w:val="00EA58EE"/>
    <w:rsid w:val="00EA590C"/>
    <w:rsid w:val="00EA5B5F"/>
    <w:rsid w:val="00EA5F55"/>
    <w:rsid w:val="00EA6AD4"/>
    <w:rsid w:val="00EB27C9"/>
    <w:rsid w:val="00EB28B8"/>
    <w:rsid w:val="00EB2953"/>
    <w:rsid w:val="00EB2BE9"/>
    <w:rsid w:val="00EB312C"/>
    <w:rsid w:val="00EB35C5"/>
    <w:rsid w:val="00EB41B0"/>
    <w:rsid w:val="00EB524B"/>
    <w:rsid w:val="00EB5798"/>
    <w:rsid w:val="00EB599F"/>
    <w:rsid w:val="00EB6108"/>
    <w:rsid w:val="00EB6143"/>
    <w:rsid w:val="00EB678F"/>
    <w:rsid w:val="00EB739E"/>
    <w:rsid w:val="00EB777E"/>
    <w:rsid w:val="00EC026F"/>
    <w:rsid w:val="00EC03A7"/>
    <w:rsid w:val="00EC139C"/>
    <w:rsid w:val="00EC149E"/>
    <w:rsid w:val="00EC1744"/>
    <w:rsid w:val="00EC1F1F"/>
    <w:rsid w:val="00EC34EC"/>
    <w:rsid w:val="00EC36E1"/>
    <w:rsid w:val="00EC4231"/>
    <w:rsid w:val="00EC4335"/>
    <w:rsid w:val="00EC48D6"/>
    <w:rsid w:val="00EC4C37"/>
    <w:rsid w:val="00ED0159"/>
    <w:rsid w:val="00ED081D"/>
    <w:rsid w:val="00ED1157"/>
    <w:rsid w:val="00ED167B"/>
    <w:rsid w:val="00ED1B16"/>
    <w:rsid w:val="00ED22B5"/>
    <w:rsid w:val="00ED38BD"/>
    <w:rsid w:val="00ED435B"/>
    <w:rsid w:val="00ED4405"/>
    <w:rsid w:val="00ED442C"/>
    <w:rsid w:val="00ED468E"/>
    <w:rsid w:val="00ED4E9F"/>
    <w:rsid w:val="00ED59EB"/>
    <w:rsid w:val="00ED5A3E"/>
    <w:rsid w:val="00ED5B2B"/>
    <w:rsid w:val="00ED5E82"/>
    <w:rsid w:val="00ED5F76"/>
    <w:rsid w:val="00ED72AB"/>
    <w:rsid w:val="00ED740E"/>
    <w:rsid w:val="00ED780E"/>
    <w:rsid w:val="00ED7858"/>
    <w:rsid w:val="00ED7F47"/>
    <w:rsid w:val="00EE0982"/>
    <w:rsid w:val="00EE1493"/>
    <w:rsid w:val="00EE1912"/>
    <w:rsid w:val="00EE20A6"/>
    <w:rsid w:val="00EE21C0"/>
    <w:rsid w:val="00EE2DB2"/>
    <w:rsid w:val="00EE2EAD"/>
    <w:rsid w:val="00EE387D"/>
    <w:rsid w:val="00EE393D"/>
    <w:rsid w:val="00EE4071"/>
    <w:rsid w:val="00EE41C0"/>
    <w:rsid w:val="00EE4443"/>
    <w:rsid w:val="00EE6F40"/>
    <w:rsid w:val="00EE72C1"/>
    <w:rsid w:val="00EF0B7E"/>
    <w:rsid w:val="00EF198D"/>
    <w:rsid w:val="00EF2FB5"/>
    <w:rsid w:val="00EF461F"/>
    <w:rsid w:val="00EF491C"/>
    <w:rsid w:val="00EF4C7D"/>
    <w:rsid w:val="00EF50E6"/>
    <w:rsid w:val="00EF5E93"/>
    <w:rsid w:val="00EF6A99"/>
    <w:rsid w:val="00EF6AFA"/>
    <w:rsid w:val="00EF764F"/>
    <w:rsid w:val="00F005E6"/>
    <w:rsid w:val="00F00790"/>
    <w:rsid w:val="00F00FCB"/>
    <w:rsid w:val="00F0138F"/>
    <w:rsid w:val="00F0190A"/>
    <w:rsid w:val="00F0344E"/>
    <w:rsid w:val="00F035BC"/>
    <w:rsid w:val="00F0381A"/>
    <w:rsid w:val="00F03BF3"/>
    <w:rsid w:val="00F03DFB"/>
    <w:rsid w:val="00F03FFD"/>
    <w:rsid w:val="00F042BD"/>
    <w:rsid w:val="00F052FA"/>
    <w:rsid w:val="00F059D4"/>
    <w:rsid w:val="00F05AB6"/>
    <w:rsid w:val="00F0732B"/>
    <w:rsid w:val="00F10991"/>
    <w:rsid w:val="00F10CD3"/>
    <w:rsid w:val="00F11403"/>
    <w:rsid w:val="00F11470"/>
    <w:rsid w:val="00F114DE"/>
    <w:rsid w:val="00F11A3A"/>
    <w:rsid w:val="00F11AA8"/>
    <w:rsid w:val="00F14748"/>
    <w:rsid w:val="00F1486B"/>
    <w:rsid w:val="00F15760"/>
    <w:rsid w:val="00F15F40"/>
    <w:rsid w:val="00F15F43"/>
    <w:rsid w:val="00F16877"/>
    <w:rsid w:val="00F175C8"/>
    <w:rsid w:val="00F20229"/>
    <w:rsid w:val="00F20665"/>
    <w:rsid w:val="00F20D2C"/>
    <w:rsid w:val="00F21EA9"/>
    <w:rsid w:val="00F220CB"/>
    <w:rsid w:val="00F225B1"/>
    <w:rsid w:val="00F22E22"/>
    <w:rsid w:val="00F23E05"/>
    <w:rsid w:val="00F245AA"/>
    <w:rsid w:val="00F24805"/>
    <w:rsid w:val="00F24919"/>
    <w:rsid w:val="00F250FB"/>
    <w:rsid w:val="00F2557E"/>
    <w:rsid w:val="00F258EF"/>
    <w:rsid w:val="00F26115"/>
    <w:rsid w:val="00F261CA"/>
    <w:rsid w:val="00F26637"/>
    <w:rsid w:val="00F26B5B"/>
    <w:rsid w:val="00F2756A"/>
    <w:rsid w:val="00F27DC5"/>
    <w:rsid w:val="00F27F36"/>
    <w:rsid w:val="00F30076"/>
    <w:rsid w:val="00F30478"/>
    <w:rsid w:val="00F310C6"/>
    <w:rsid w:val="00F31460"/>
    <w:rsid w:val="00F31483"/>
    <w:rsid w:val="00F31DD1"/>
    <w:rsid w:val="00F31F94"/>
    <w:rsid w:val="00F33119"/>
    <w:rsid w:val="00F33396"/>
    <w:rsid w:val="00F339C9"/>
    <w:rsid w:val="00F33B22"/>
    <w:rsid w:val="00F340B4"/>
    <w:rsid w:val="00F34E62"/>
    <w:rsid w:val="00F35322"/>
    <w:rsid w:val="00F355E8"/>
    <w:rsid w:val="00F35AAC"/>
    <w:rsid w:val="00F36515"/>
    <w:rsid w:val="00F37246"/>
    <w:rsid w:val="00F377C5"/>
    <w:rsid w:val="00F412C6"/>
    <w:rsid w:val="00F41985"/>
    <w:rsid w:val="00F42137"/>
    <w:rsid w:val="00F42821"/>
    <w:rsid w:val="00F42B9C"/>
    <w:rsid w:val="00F42D26"/>
    <w:rsid w:val="00F42DE7"/>
    <w:rsid w:val="00F436DB"/>
    <w:rsid w:val="00F43C47"/>
    <w:rsid w:val="00F45849"/>
    <w:rsid w:val="00F458E6"/>
    <w:rsid w:val="00F45D08"/>
    <w:rsid w:val="00F45F9F"/>
    <w:rsid w:val="00F4653E"/>
    <w:rsid w:val="00F46819"/>
    <w:rsid w:val="00F468B0"/>
    <w:rsid w:val="00F47330"/>
    <w:rsid w:val="00F47440"/>
    <w:rsid w:val="00F47D94"/>
    <w:rsid w:val="00F506D7"/>
    <w:rsid w:val="00F50F7E"/>
    <w:rsid w:val="00F514D2"/>
    <w:rsid w:val="00F5196B"/>
    <w:rsid w:val="00F52A58"/>
    <w:rsid w:val="00F532D9"/>
    <w:rsid w:val="00F536F4"/>
    <w:rsid w:val="00F5390B"/>
    <w:rsid w:val="00F53AEE"/>
    <w:rsid w:val="00F53D38"/>
    <w:rsid w:val="00F5441C"/>
    <w:rsid w:val="00F54594"/>
    <w:rsid w:val="00F54AFF"/>
    <w:rsid w:val="00F54D1F"/>
    <w:rsid w:val="00F55DBD"/>
    <w:rsid w:val="00F56092"/>
    <w:rsid w:val="00F5666B"/>
    <w:rsid w:val="00F56829"/>
    <w:rsid w:val="00F56B72"/>
    <w:rsid w:val="00F56EEE"/>
    <w:rsid w:val="00F576ED"/>
    <w:rsid w:val="00F57B96"/>
    <w:rsid w:val="00F57D22"/>
    <w:rsid w:val="00F600E3"/>
    <w:rsid w:val="00F605E3"/>
    <w:rsid w:val="00F6081A"/>
    <w:rsid w:val="00F60B93"/>
    <w:rsid w:val="00F61101"/>
    <w:rsid w:val="00F6273E"/>
    <w:rsid w:val="00F62FFA"/>
    <w:rsid w:val="00F6314E"/>
    <w:rsid w:val="00F63AB8"/>
    <w:rsid w:val="00F64D5A"/>
    <w:rsid w:val="00F64E51"/>
    <w:rsid w:val="00F65B58"/>
    <w:rsid w:val="00F66EC2"/>
    <w:rsid w:val="00F67104"/>
    <w:rsid w:val="00F67494"/>
    <w:rsid w:val="00F71F61"/>
    <w:rsid w:val="00F725E3"/>
    <w:rsid w:val="00F726C5"/>
    <w:rsid w:val="00F72DDC"/>
    <w:rsid w:val="00F72E1C"/>
    <w:rsid w:val="00F73095"/>
    <w:rsid w:val="00F730C6"/>
    <w:rsid w:val="00F732C8"/>
    <w:rsid w:val="00F742A0"/>
    <w:rsid w:val="00F74CB8"/>
    <w:rsid w:val="00F75B1A"/>
    <w:rsid w:val="00F76446"/>
    <w:rsid w:val="00F76458"/>
    <w:rsid w:val="00F775F6"/>
    <w:rsid w:val="00F77AAF"/>
    <w:rsid w:val="00F77CCE"/>
    <w:rsid w:val="00F81470"/>
    <w:rsid w:val="00F82AED"/>
    <w:rsid w:val="00F82B03"/>
    <w:rsid w:val="00F8319F"/>
    <w:rsid w:val="00F83905"/>
    <w:rsid w:val="00F839F9"/>
    <w:rsid w:val="00F84520"/>
    <w:rsid w:val="00F8465C"/>
    <w:rsid w:val="00F8546D"/>
    <w:rsid w:val="00F85AAA"/>
    <w:rsid w:val="00F86710"/>
    <w:rsid w:val="00F8683C"/>
    <w:rsid w:val="00F86930"/>
    <w:rsid w:val="00F8720C"/>
    <w:rsid w:val="00F87308"/>
    <w:rsid w:val="00F878FA"/>
    <w:rsid w:val="00F87A85"/>
    <w:rsid w:val="00F904D6"/>
    <w:rsid w:val="00F90DA7"/>
    <w:rsid w:val="00F91080"/>
    <w:rsid w:val="00F91393"/>
    <w:rsid w:val="00F918FA"/>
    <w:rsid w:val="00F91DC8"/>
    <w:rsid w:val="00F92108"/>
    <w:rsid w:val="00F935C8"/>
    <w:rsid w:val="00F94B5E"/>
    <w:rsid w:val="00F95C51"/>
    <w:rsid w:val="00F95FB8"/>
    <w:rsid w:val="00F963F4"/>
    <w:rsid w:val="00F96740"/>
    <w:rsid w:val="00F96846"/>
    <w:rsid w:val="00F968A7"/>
    <w:rsid w:val="00F96A00"/>
    <w:rsid w:val="00F97CC0"/>
    <w:rsid w:val="00FA0879"/>
    <w:rsid w:val="00FA0945"/>
    <w:rsid w:val="00FA2723"/>
    <w:rsid w:val="00FA28E7"/>
    <w:rsid w:val="00FA2C25"/>
    <w:rsid w:val="00FA2E51"/>
    <w:rsid w:val="00FA37E3"/>
    <w:rsid w:val="00FA4EB3"/>
    <w:rsid w:val="00FA5236"/>
    <w:rsid w:val="00FA56E3"/>
    <w:rsid w:val="00FA5A2E"/>
    <w:rsid w:val="00FA6843"/>
    <w:rsid w:val="00FA690F"/>
    <w:rsid w:val="00FA7D91"/>
    <w:rsid w:val="00FA7DDA"/>
    <w:rsid w:val="00FB0FE9"/>
    <w:rsid w:val="00FB15D0"/>
    <w:rsid w:val="00FB2495"/>
    <w:rsid w:val="00FB25A4"/>
    <w:rsid w:val="00FB2CAB"/>
    <w:rsid w:val="00FB333C"/>
    <w:rsid w:val="00FB3F35"/>
    <w:rsid w:val="00FB436D"/>
    <w:rsid w:val="00FB4F28"/>
    <w:rsid w:val="00FB5333"/>
    <w:rsid w:val="00FC010B"/>
    <w:rsid w:val="00FC0464"/>
    <w:rsid w:val="00FC050E"/>
    <w:rsid w:val="00FC083B"/>
    <w:rsid w:val="00FC0F06"/>
    <w:rsid w:val="00FC1167"/>
    <w:rsid w:val="00FC1762"/>
    <w:rsid w:val="00FC1CE8"/>
    <w:rsid w:val="00FC2203"/>
    <w:rsid w:val="00FC3637"/>
    <w:rsid w:val="00FC424D"/>
    <w:rsid w:val="00FC4A39"/>
    <w:rsid w:val="00FC4FF8"/>
    <w:rsid w:val="00FC51D6"/>
    <w:rsid w:val="00FC53EF"/>
    <w:rsid w:val="00FC5975"/>
    <w:rsid w:val="00FC5C3B"/>
    <w:rsid w:val="00FC67DC"/>
    <w:rsid w:val="00FC6D8D"/>
    <w:rsid w:val="00FC6EC3"/>
    <w:rsid w:val="00FC718B"/>
    <w:rsid w:val="00FC7A12"/>
    <w:rsid w:val="00FD0F60"/>
    <w:rsid w:val="00FD1837"/>
    <w:rsid w:val="00FD2295"/>
    <w:rsid w:val="00FD3586"/>
    <w:rsid w:val="00FD4203"/>
    <w:rsid w:val="00FD48F3"/>
    <w:rsid w:val="00FD5067"/>
    <w:rsid w:val="00FD5131"/>
    <w:rsid w:val="00FD5A2F"/>
    <w:rsid w:val="00FD5FA7"/>
    <w:rsid w:val="00FD62F9"/>
    <w:rsid w:val="00FD77E7"/>
    <w:rsid w:val="00FD7C2E"/>
    <w:rsid w:val="00FD7D93"/>
    <w:rsid w:val="00FE1057"/>
    <w:rsid w:val="00FE1F30"/>
    <w:rsid w:val="00FE31A0"/>
    <w:rsid w:val="00FE3DA0"/>
    <w:rsid w:val="00FE461B"/>
    <w:rsid w:val="00FE7449"/>
    <w:rsid w:val="00FE7A35"/>
    <w:rsid w:val="00FE7EC1"/>
    <w:rsid w:val="00FF01DD"/>
    <w:rsid w:val="00FF04D5"/>
    <w:rsid w:val="00FF13C6"/>
    <w:rsid w:val="00FF15F8"/>
    <w:rsid w:val="00FF1621"/>
    <w:rsid w:val="00FF2008"/>
    <w:rsid w:val="00FF2DF7"/>
    <w:rsid w:val="00FF2F8D"/>
    <w:rsid w:val="00FF340B"/>
    <w:rsid w:val="00FF35DE"/>
    <w:rsid w:val="00FF4EB0"/>
    <w:rsid w:val="00FF560C"/>
    <w:rsid w:val="00FF56E9"/>
    <w:rsid w:val="00FF598A"/>
    <w:rsid w:val="00FF6231"/>
    <w:rsid w:val="00FF691E"/>
    <w:rsid w:val="00FF6C5A"/>
    <w:rsid w:val="00FF6FFF"/>
    <w:rsid w:val="00FF7636"/>
    <w:rsid w:val="00FF7926"/>
    <w:rsid w:val="00FF7CFA"/>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3DD80"/>
  <w15:docId w15:val="{06E7F976-7FF1-4873-B10F-9B87B5DF4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pPr>
        <w:spacing w:after="220" w:line="310" w:lineRule="atLeast"/>
      </w:pPr>
    </w:pPrDefault>
  </w:docDefaults>
  <w:latentStyles w:defLockedState="0" w:defUIPriority="44"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lsdException w:name="heading 6" w:semiHidden="1" w:uiPriority="2" w:unhideWhenUsed="1" w:qFormat="1"/>
    <w:lsdException w:name="heading 7" w:semiHidden="1" w:uiPriority="2"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4" w:unhideWhenUsed="1"/>
    <w:lsdException w:name="toc 5" w:semiHidden="1" w:uiPriority="4"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DD1"/>
    <w:rPr>
      <w:lang w:val="sv-SE"/>
    </w:rPr>
  </w:style>
  <w:style w:type="paragraph" w:styleId="Rubrik1">
    <w:name w:val="heading 1"/>
    <w:basedOn w:val="Normal"/>
    <w:next w:val="Diarienummer"/>
    <w:link w:val="Rubrik1Char"/>
    <w:uiPriority w:val="2"/>
    <w:qFormat/>
    <w:rsid w:val="00AF2BF4"/>
    <w:pPr>
      <w:keepNext/>
      <w:pageBreakBefore/>
      <w:numPr>
        <w:numId w:val="8"/>
      </w:numPr>
      <w:tabs>
        <w:tab w:val="left" w:pos="1134"/>
        <w:tab w:val="left" w:pos="1531"/>
        <w:tab w:val="left" w:pos="1814"/>
      </w:tabs>
      <w:spacing w:before="600" w:after="40" w:line="240" w:lineRule="auto"/>
      <w:outlineLvl w:val="0"/>
    </w:pPr>
    <w:rPr>
      <w:rFonts w:asciiTheme="majorHAnsi" w:eastAsiaTheme="majorEastAsia" w:hAnsiTheme="majorHAnsi"/>
      <w:b/>
      <w:bCs/>
      <w:sz w:val="28"/>
      <w:szCs w:val="28"/>
    </w:rPr>
  </w:style>
  <w:style w:type="paragraph" w:styleId="Rubrik2">
    <w:name w:val="heading 2"/>
    <w:basedOn w:val="Normal"/>
    <w:next w:val="Normal"/>
    <w:link w:val="Rubrik2Char"/>
    <w:uiPriority w:val="2"/>
    <w:qFormat/>
    <w:rsid w:val="00556405"/>
    <w:pPr>
      <w:keepNext/>
      <w:spacing w:before="360" w:after="40" w:line="240" w:lineRule="auto"/>
      <w:outlineLvl w:val="1"/>
    </w:pPr>
    <w:rPr>
      <w:rFonts w:asciiTheme="majorHAnsi" w:eastAsiaTheme="majorEastAsia" w:hAnsiTheme="majorHAnsi"/>
      <w:b/>
      <w:bCs/>
      <w:sz w:val="24"/>
      <w:szCs w:val="26"/>
    </w:rPr>
  </w:style>
  <w:style w:type="paragraph" w:styleId="Rubrik3">
    <w:name w:val="heading 3"/>
    <w:basedOn w:val="Normal"/>
    <w:next w:val="Normal"/>
    <w:link w:val="Rubrik3Char"/>
    <w:uiPriority w:val="2"/>
    <w:semiHidden/>
    <w:qFormat/>
    <w:rsid w:val="00556405"/>
    <w:pPr>
      <w:keepNext/>
      <w:spacing w:before="360" w:after="40" w:line="240" w:lineRule="auto"/>
      <w:outlineLvl w:val="2"/>
    </w:pPr>
    <w:rPr>
      <w:rFonts w:asciiTheme="majorHAnsi" w:eastAsiaTheme="majorEastAsia" w:hAnsiTheme="majorHAnsi"/>
      <w:b/>
      <w:bCs/>
    </w:rPr>
  </w:style>
  <w:style w:type="paragraph" w:styleId="Rubrik4">
    <w:name w:val="heading 4"/>
    <w:basedOn w:val="Normal"/>
    <w:next w:val="Normal"/>
    <w:link w:val="Rubrik4Char"/>
    <w:uiPriority w:val="2"/>
    <w:semiHidden/>
    <w:rsid w:val="00D32FBE"/>
    <w:pPr>
      <w:keepNext/>
      <w:spacing w:before="360" w:after="0" w:line="240" w:lineRule="auto"/>
      <w:outlineLvl w:val="3"/>
    </w:pPr>
    <w:rPr>
      <w:b/>
      <w:bCs/>
      <w:iCs/>
    </w:rPr>
  </w:style>
  <w:style w:type="paragraph" w:styleId="Rubrik5">
    <w:name w:val="heading 5"/>
    <w:basedOn w:val="Normal"/>
    <w:next w:val="Normal"/>
    <w:link w:val="Rubrik5Char"/>
    <w:uiPriority w:val="2"/>
    <w:semiHidden/>
    <w:rsid w:val="00FA4EB3"/>
    <w:pPr>
      <w:keepNext/>
      <w:spacing w:before="120" w:line="300" w:lineRule="atLeast"/>
      <w:outlineLvl w:val="4"/>
    </w:pPr>
  </w:style>
  <w:style w:type="paragraph" w:styleId="Rubrik6">
    <w:name w:val="heading 6"/>
    <w:basedOn w:val="Normal"/>
    <w:next w:val="Normal"/>
    <w:link w:val="Rubrik6Char"/>
    <w:uiPriority w:val="2"/>
    <w:semiHidden/>
    <w:rsid w:val="00FA4EB3"/>
    <w:pPr>
      <w:keepNext/>
      <w:spacing w:before="120" w:line="300" w:lineRule="atLeast"/>
      <w:outlineLvl w:val="5"/>
    </w:pPr>
    <w:rPr>
      <w:iCs/>
    </w:rPr>
  </w:style>
  <w:style w:type="paragraph" w:styleId="Rubrik7">
    <w:name w:val="heading 7"/>
    <w:basedOn w:val="Normal"/>
    <w:next w:val="Normal"/>
    <w:link w:val="Rubrik7Char"/>
    <w:uiPriority w:val="2"/>
    <w:semiHidden/>
    <w:rsid w:val="00FA4EB3"/>
    <w:pPr>
      <w:keepNext/>
      <w:spacing w:before="120" w:line="300" w:lineRule="atLeast"/>
      <w:outlineLvl w:val="6"/>
    </w:pPr>
    <w:rPr>
      <w:rFonts w:eastAsiaTheme="majorEastAsia"/>
      <w:iCs/>
    </w:rPr>
  </w:style>
  <w:style w:type="paragraph" w:styleId="Rubrik8">
    <w:name w:val="heading 8"/>
    <w:basedOn w:val="Normal"/>
    <w:next w:val="Normal"/>
    <w:link w:val="Rubrik8Char"/>
    <w:semiHidden/>
    <w:unhideWhenUsed/>
    <w:qFormat/>
    <w:rsid w:val="00FA4EB3"/>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3"/>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6"/>
    <w:rsid w:val="006A2943"/>
    <w:pPr>
      <w:tabs>
        <w:tab w:val="center" w:pos="4536"/>
        <w:tab w:val="right" w:pos="9072"/>
      </w:tabs>
      <w:spacing w:after="0" w:line="240" w:lineRule="auto"/>
    </w:pPr>
    <w:rPr>
      <w:rFonts w:asciiTheme="majorHAnsi" w:hAnsiTheme="majorHAnsi"/>
      <w:sz w:val="18"/>
    </w:rPr>
  </w:style>
  <w:style w:type="paragraph" w:styleId="Sidfot">
    <w:name w:val="footer"/>
    <w:basedOn w:val="Normal"/>
    <w:link w:val="SidfotChar"/>
    <w:uiPriority w:val="7"/>
    <w:rsid w:val="007C7B81"/>
    <w:pPr>
      <w:tabs>
        <w:tab w:val="center" w:pos="4536"/>
        <w:tab w:val="right" w:pos="9072"/>
      </w:tabs>
      <w:spacing w:after="60" w:line="240" w:lineRule="auto"/>
    </w:pPr>
    <w:rPr>
      <w:rFonts w:asciiTheme="majorHAnsi" w:hAnsiTheme="majorHAnsi"/>
      <w:sz w:val="18"/>
    </w:rPr>
  </w:style>
  <w:style w:type="character" w:styleId="Hyperlnk">
    <w:name w:val="Hyperlink"/>
    <w:basedOn w:val="Standardstycketeckensnitt"/>
    <w:uiPriority w:val="99"/>
    <w:rsid w:val="00CF184A"/>
    <w:rPr>
      <w:color w:val="auto"/>
      <w:u w:val="single"/>
    </w:rPr>
  </w:style>
  <w:style w:type="character" w:styleId="Sidnummer">
    <w:name w:val="page number"/>
    <w:basedOn w:val="Standardstycketeckensnitt"/>
    <w:uiPriority w:val="47"/>
    <w:semiHidden/>
    <w:rsid w:val="0048215F"/>
    <w:rPr>
      <w:rFonts w:asciiTheme="majorHAnsi" w:hAnsiTheme="majorHAnsi"/>
      <w:color w:val="auto"/>
    </w:rPr>
  </w:style>
  <w:style w:type="character" w:customStyle="1" w:styleId="Rubrik1Char">
    <w:name w:val="Rubrik 1 Char"/>
    <w:link w:val="Rubrik1"/>
    <w:uiPriority w:val="2"/>
    <w:rsid w:val="00C3667B"/>
    <w:rPr>
      <w:rFonts w:asciiTheme="majorHAnsi" w:eastAsiaTheme="majorEastAsia" w:hAnsiTheme="majorHAnsi"/>
      <w:b/>
      <w:bCs/>
      <w:sz w:val="28"/>
      <w:szCs w:val="28"/>
      <w:lang w:val="sv-SE"/>
    </w:rPr>
  </w:style>
  <w:style w:type="character" w:customStyle="1" w:styleId="Rubrik3Char">
    <w:name w:val="Rubrik 3 Char"/>
    <w:link w:val="Rubrik3"/>
    <w:uiPriority w:val="2"/>
    <w:semiHidden/>
    <w:rsid w:val="00556405"/>
    <w:rPr>
      <w:rFonts w:asciiTheme="majorHAnsi" w:eastAsiaTheme="majorEastAsia" w:hAnsiTheme="majorHAnsi"/>
      <w:b/>
      <w:bCs/>
      <w:lang w:val="sv-SE"/>
    </w:rPr>
  </w:style>
  <w:style w:type="character" w:customStyle="1" w:styleId="Rubrik2Char">
    <w:name w:val="Rubrik 2 Char"/>
    <w:link w:val="Rubrik2"/>
    <w:uiPriority w:val="2"/>
    <w:rsid w:val="00556405"/>
    <w:rPr>
      <w:rFonts w:asciiTheme="majorHAnsi" w:eastAsiaTheme="majorEastAsia" w:hAnsiTheme="majorHAnsi"/>
      <w:b/>
      <w:bCs/>
      <w:sz w:val="24"/>
      <w:szCs w:val="26"/>
      <w:lang w:val="sv-SE"/>
    </w:rPr>
  </w:style>
  <w:style w:type="paragraph" w:styleId="Liststycke">
    <w:name w:val="List Paragraph"/>
    <w:basedOn w:val="Normal"/>
    <w:uiPriority w:val="34"/>
    <w:qFormat/>
    <w:rsid w:val="000B6F10"/>
    <w:pPr>
      <w:ind w:left="720"/>
      <w:contextualSpacing/>
    </w:pPr>
  </w:style>
  <w:style w:type="character" w:customStyle="1" w:styleId="Rubrik4Char">
    <w:name w:val="Rubrik 4 Char"/>
    <w:link w:val="Rubrik4"/>
    <w:uiPriority w:val="2"/>
    <w:semiHidden/>
    <w:rsid w:val="00556405"/>
    <w:rPr>
      <w:b/>
      <w:bCs/>
      <w:iCs/>
      <w:lang w:val="sv-SE"/>
    </w:rPr>
  </w:style>
  <w:style w:type="character" w:customStyle="1" w:styleId="Rubrik5Char">
    <w:name w:val="Rubrik 5 Char"/>
    <w:link w:val="Rubrik5"/>
    <w:uiPriority w:val="2"/>
    <w:semiHidden/>
    <w:rsid w:val="00FA4EB3"/>
    <w:rPr>
      <w:lang w:val="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6460C"/>
    <w:pPr>
      <w:spacing w:after="0"/>
    </w:pPr>
    <w:rPr>
      <w:rFonts w:eastAsia="Times New Roman"/>
    </w:rPr>
    <w:tblPr>
      <w:tblCellMar>
        <w:left w:w="0" w:type="dxa"/>
        <w:right w:w="0" w:type="dxa"/>
      </w:tblCellMar>
    </w:tblPr>
  </w:style>
  <w:style w:type="numbering" w:customStyle="1" w:styleId="CompanyList">
    <w:name w:val="Company_List"/>
    <w:basedOn w:val="Ingenlista"/>
    <w:rsid w:val="000B6F10"/>
    <w:pPr>
      <w:numPr>
        <w:numId w:val="4"/>
      </w:numPr>
    </w:pPr>
  </w:style>
  <w:style w:type="numbering" w:customStyle="1" w:styleId="CompanyListBullet">
    <w:name w:val="Company_ListBullet"/>
    <w:basedOn w:val="Ingenlista"/>
    <w:rsid w:val="000B6F10"/>
    <w:pPr>
      <w:numPr>
        <w:numId w:val="5"/>
      </w:numPr>
    </w:pPr>
  </w:style>
  <w:style w:type="paragraph" w:styleId="Innehllsfrteckningsrubrik">
    <w:name w:val="TOC Heading"/>
    <w:next w:val="Normal"/>
    <w:uiPriority w:val="39"/>
    <w:qFormat/>
    <w:rsid w:val="00BE2368"/>
    <w:pPr>
      <w:keepLines/>
      <w:spacing w:before="600" w:after="120"/>
    </w:pPr>
    <w:rPr>
      <w:rFonts w:asciiTheme="majorHAnsi" w:eastAsiaTheme="majorEastAsia" w:hAnsiTheme="majorHAnsi" w:cstheme="majorBidi"/>
      <w:b/>
      <w:bCs/>
      <w:sz w:val="28"/>
      <w:szCs w:val="50"/>
      <w:lang w:val="sv-SE" w:eastAsia="sv-SE"/>
    </w:rPr>
  </w:style>
  <w:style w:type="numbering" w:customStyle="1" w:styleId="Nummerlista">
    <w:name w:val="Nummer lista"/>
    <w:basedOn w:val="Ingenlista"/>
    <w:semiHidden/>
    <w:rsid w:val="005E50F3"/>
    <w:pPr>
      <w:numPr>
        <w:numId w:val="1"/>
      </w:numPr>
    </w:pPr>
  </w:style>
  <w:style w:type="numbering" w:customStyle="1" w:styleId="Punkterlista">
    <w:name w:val="Punkter lista"/>
    <w:basedOn w:val="Ingenlista"/>
    <w:semiHidden/>
    <w:rsid w:val="005E50F3"/>
    <w:pPr>
      <w:numPr>
        <w:numId w:val="2"/>
      </w:numPr>
    </w:pPr>
  </w:style>
  <w:style w:type="character" w:customStyle="1" w:styleId="SidfotChar">
    <w:name w:val="Sidfot Char"/>
    <w:link w:val="Sidfot"/>
    <w:uiPriority w:val="7"/>
    <w:rsid w:val="00014A60"/>
    <w:rPr>
      <w:rFonts w:asciiTheme="majorHAnsi" w:hAnsiTheme="majorHAnsi"/>
      <w:sz w:val="18"/>
      <w:lang w:val="sv-SE"/>
    </w:rPr>
  </w:style>
  <w:style w:type="paragraph" w:customStyle="1" w:styleId="Heading1No">
    <w:name w:val="Heading_1 No"/>
    <w:basedOn w:val="Normal"/>
    <w:next w:val="Normal"/>
    <w:link w:val="Heading1NoChar"/>
    <w:uiPriority w:val="2"/>
    <w:semiHidden/>
    <w:rsid w:val="00CD2461"/>
    <w:pPr>
      <w:keepNext/>
      <w:numPr>
        <w:numId w:val="3"/>
      </w:numPr>
      <w:spacing w:before="300" w:after="60"/>
      <w:outlineLvl w:val="0"/>
    </w:pPr>
    <w:rPr>
      <w:rFonts w:asciiTheme="majorHAnsi" w:eastAsiaTheme="majorEastAsia" w:hAnsiTheme="majorHAnsi" w:cs="Arial"/>
      <w:color w:val="000000" w:themeColor="text1"/>
      <w:sz w:val="32"/>
      <w:szCs w:val="26"/>
      <w:lang w:eastAsia="sv-SE"/>
    </w:rPr>
  </w:style>
  <w:style w:type="character" w:customStyle="1" w:styleId="Heading1NoChar">
    <w:name w:val="Heading_1 No Char"/>
    <w:basedOn w:val="Rubrik2Char"/>
    <w:link w:val="Heading1No"/>
    <w:uiPriority w:val="2"/>
    <w:semiHidden/>
    <w:rsid w:val="00CD2461"/>
    <w:rPr>
      <w:rFonts w:asciiTheme="majorHAnsi" w:eastAsiaTheme="majorEastAsia" w:hAnsiTheme="majorHAnsi" w:cs="Arial"/>
      <w:b w:val="0"/>
      <w:bCs w:val="0"/>
      <w:color w:val="000000" w:themeColor="text1"/>
      <w:sz w:val="32"/>
      <w:szCs w:val="26"/>
      <w:lang w:val="sv-SE" w:eastAsia="sv-SE"/>
    </w:rPr>
  </w:style>
  <w:style w:type="paragraph" w:customStyle="1" w:styleId="Heading2No">
    <w:name w:val="Heading_2 No"/>
    <w:basedOn w:val="Normal"/>
    <w:next w:val="Normal"/>
    <w:link w:val="Heading2NoChar"/>
    <w:uiPriority w:val="2"/>
    <w:semiHidden/>
    <w:rsid w:val="00CD2461"/>
    <w:pPr>
      <w:keepNext/>
      <w:numPr>
        <w:ilvl w:val="1"/>
        <w:numId w:val="3"/>
      </w:numPr>
      <w:spacing w:before="300" w:after="60"/>
      <w:outlineLvl w:val="1"/>
    </w:pPr>
    <w:rPr>
      <w:rFonts w:ascii="Arial" w:eastAsiaTheme="majorEastAsia" w:hAnsi="Arial" w:cs="Arial"/>
      <w:sz w:val="28"/>
      <w:szCs w:val="26"/>
      <w:lang w:eastAsia="sv-SE"/>
    </w:rPr>
  </w:style>
  <w:style w:type="character" w:customStyle="1" w:styleId="Heading2NoChar">
    <w:name w:val="Heading_2 No Char"/>
    <w:basedOn w:val="Rubrik2Char"/>
    <w:link w:val="Heading2No"/>
    <w:uiPriority w:val="2"/>
    <w:semiHidden/>
    <w:rsid w:val="00CD2461"/>
    <w:rPr>
      <w:rFonts w:ascii="Arial" w:eastAsiaTheme="majorEastAsia" w:hAnsi="Arial" w:cs="Arial"/>
      <w:b w:val="0"/>
      <w:bCs w:val="0"/>
      <w:sz w:val="28"/>
      <w:szCs w:val="26"/>
      <w:lang w:val="sv-SE" w:eastAsia="sv-SE"/>
    </w:rPr>
  </w:style>
  <w:style w:type="paragraph" w:customStyle="1" w:styleId="Heading3No">
    <w:name w:val="Heading_3 No"/>
    <w:basedOn w:val="Normal"/>
    <w:next w:val="Normal"/>
    <w:link w:val="Heading3NoChar"/>
    <w:uiPriority w:val="2"/>
    <w:semiHidden/>
    <w:rsid w:val="00CD2461"/>
    <w:pPr>
      <w:keepNext/>
      <w:numPr>
        <w:ilvl w:val="2"/>
        <w:numId w:val="3"/>
      </w:numPr>
      <w:spacing w:before="300"/>
      <w:ind w:left="851" w:hanging="851"/>
      <w:outlineLvl w:val="2"/>
    </w:pPr>
    <w:rPr>
      <w:rFonts w:asciiTheme="majorHAnsi" w:eastAsiaTheme="majorEastAsia" w:hAnsiTheme="majorHAnsi" w:cs="Arial"/>
      <w:szCs w:val="26"/>
      <w:lang w:eastAsia="sv-SE"/>
    </w:rPr>
  </w:style>
  <w:style w:type="character" w:customStyle="1" w:styleId="Heading3NoChar">
    <w:name w:val="Heading_3 No Char"/>
    <w:basedOn w:val="Rubrik2Char"/>
    <w:link w:val="Heading3No"/>
    <w:uiPriority w:val="2"/>
    <w:semiHidden/>
    <w:rsid w:val="00CD2461"/>
    <w:rPr>
      <w:rFonts w:asciiTheme="majorHAnsi" w:eastAsiaTheme="majorEastAsia" w:hAnsiTheme="majorHAnsi" w:cs="Arial"/>
      <w:b w:val="0"/>
      <w:bCs w:val="0"/>
      <w:sz w:val="24"/>
      <w:szCs w:val="26"/>
      <w:lang w:val="sv-SE" w:eastAsia="sv-SE"/>
    </w:rPr>
  </w:style>
  <w:style w:type="character" w:customStyle="1" w:styleId="Rubrik6Char">
    <w:name w:val="Rubrik 6 Char"/>
    <w:link w:val="Rubrik6"/>
    <w:uiPriority w:val="2"/>
    <w:semiHidden/>
    <w:rsid w:val="00FA4EB3"/>
    <w:rPr>
      <w:iCs/>
      <w:lang w:val="sv-SE"/>
    </w:rPr>
  </w:style>
  <w:style w:type="character" w:customStyle="1" w:styleId="Rubrik7Char">
    <w:name w:val="Rubrik 7 Char"/>
    <w:basedOn w:val="Standardstycketeckensnitt"/>
    <w:link w:val="Rubrik7"/>
    <w:uiPriority w:val="2"/>
    <w:semiHidden/>
    <w:rsid w:val="00FA4EB3"/>
    <w:rPr>
      <w:rFonts w:eastAsiaTheme="majorEastAsia"/>
      <w:iCs/>
      <w:lang w:val="sv-SE"/>
    </w:rPr>
  </w:style>
  <w:style w:type="character" w:customStyle="1" w:styleId="Rubrik8Char">
    <w:name w:val="Rubrik 8 Char"/>
    <w:basedOn w:val="Standardstycketeckensnitt"/>
    <w:link w:val="Rubrik8"/>
    <w:semiHidden/>
    <w:rsid w:val="00FA4EB3"/>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lang w:val="sv-SE"/>
    </w:rPr>
  </w:style>
  <w:style w:type="paragraph" w:customStyle="1" w:styleId="Startsida-Huvudrubrik">
    <w:name w:val="Startsida - Huvudrubrik"/>
    <w:basedOn w:val="Normal"/>
    <w:uiPriority w:val="3"/>
    <w:semiHidden/>
    <w:rsid w:val="00475D76"/>
    <w:pPr>
      <w:spacing w:before="240" w:after="240" w:line="840" w:lineRule="exact"/>
      <w:ind w:right="1701"/>
    </w:pPr>
    <w:rPr>
      <w:rFonts w:asciiTheme="majorHAnsi" w:hAnsiTheme="majorHAnsi"/>
      <w:b/>
      <w:color w:val="36BDBB"/>
      <w:sz w:val="72"/>
    </w:rPr>
  </w:style>
  <w:style w:type="paragraph" w:customStyle="1" w:styleId="Startsida-Underrubrik">
    <w:name w:val="Startsida - Underrubrik"/>
    <w:basedOn w:val="Normal"/>
    <w:uiPriority w:val="4"/>
    <w:semiHidden/>
    <w:rsid w:val="002517EE"/>
    <w:rPr>
      <w:rFonts w:asciiTheme="majorHAnsi" w:hAnsiTheme="majorHAnsi"/>
      <w:caps/>
      <w:color w:val="154061"/>
      <w:sz w:val="28"/>
      <w:szCs w:val="36"/>
    </w:rPr>
  </w:style>
  <w:style w:type="paragraph" w:styleId="Innehll1">
    <w:name w:val="toc 1"/>
    <w:basedOn w:val="Normal"/>
    <w:next w:val="Normal"/>
    <w:autoRedefine/>
    <w:uiPriority w:val="39"/>
    <w:rsid w:val="00E13C77"/>
    <w:pPr>
      <w:tabs>
        <w:tab w:val="right" w:leader="dot" w:pos="7360"/>
      </w:tabs>
      <w:spacing w:before="120" w:after="0"/>
    </w:pPr>
    <w:rPr>
      <w:rFonts w:asciiTheme="majorHAnsi" w:hAnsiTheme="majorHAnsi"/>
      <w:b/>
      <w:sz w:val="20"/>
    </w:rPr>
  </w:style>
  <w:style w:type="paragraph" w:styleId="Innehll2">
    <w:name w:val="toc 2"/>
    <w:basedOn w:val="Normal"/>
    <w:next w:val="Normal"/>
    <w:autoRedefine/>
    <w:uiPriority w:val="39"/>
    <w:semiHidden/>
    <w:rsid w:val="002F4A96"/>
    <w:pPr>
      <w:spacing w:after="0"/>
      <w:ind w:left="221"/>
    </w:pPr>
    <w:rPr>
      <w:rFonts w:asciiTheme="majorHAnsi" w:hAnsiTheme="majorHAnsi"/>
      <w:sz w:val="20"/>
    </w:rPr>
  </w:style>
  <w:style w:type="paragraph" w:styleId="Innehll3">
    <w:name w:val="toc 3"/>
    <w:basedOn w:val="Normal"/>
    <w:next w:val="Normal"/>
    <w:autoRedefine/>
    <w:uiPriority w:val="39"/>
    <w:semiHidden/>
    <w:rsid w:val="002F4A96"/>
    <w:pPr>
      <w:spacing w:after="0"/>
      <w:ind w:left="442"/>
    </w:pPr>
    <w:rPr>
      <w:rFonts w:asciiTheme="majorHAnsi" w:hAnsiTheme="majorHAnsi"/>
      <w:sz w:val="20"/>
    </w:rPr>
  </w:style>
  <w:style w:type="paragraph" w:styleId="Fotnotstext">
    <w:name w:val="footnote text"/>
    <w:basedOn w:val="Normal"/>
    <w:link w:val="FotnotstextChar"/>
    <w:uiPriority w:val="44"/>
    <w:semiHidden/>
    <w:rsid w:val="00ED1157"/>
  </w:style>
  <w:style w:type="character" w:customStyle="1" w:styleId="FotnotstextChar">
    <w:name w:val="Fotnotstext Char"/>
    <w:basedOn w:val="Standardstycketeckensnitt"/>
    <w:link w:val="Fotnotstext"/>
    <w:uiPriority w:val="44"/>
    <w:semiHidden/>
    <w:rsid w:val="000F7312"/>
    <w:rPr>
      <w:lang w:val="sv-SE"/>
    </w:rPr>
  </w:style>
  <w:style w:type="paragraph" w:customStyle="1" w:styleId="Innehll">
    <w:name w:val="Innehåll"/>
    <w:basedOn w:val="Normal"/>
    <w:uiPriority w:val="8"/>
    <w:semiHidden/>
    <w:rsid w:val="00310DF9"/>
    <w:pPr>
      <w:spacing w:before="500"/>
    </w:pPr>
    <w:rPr>
      <w:rFonts w:asciiTheme="majorHAnsi" w:hAnsiTheme="majorHAnsi"/>
      <w:b/>
      <w:color w:val="950024"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3"/>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CD2461"/>
    <w:rPr>
      <w:rFonts w:asciiTheme="majorHAnsi" w:eastAsiaTheme="majorEastAsia" w:hAnsiTheme="majorHAnsi" w:cs="Arial"/>
      <w:b w:val="0"/>
      <w:bCs w:val="0"/>
      <w:color w:val="000000"/>
      <w:sz w:val="24"/>
      <w:szCs w:val="26"/>
      <w:lang w:val="sv-SE" w:eastAsia="sv-SE"/>
    </w:rPr>
  </w:style>
  <w:style w:type="paragraph" w:customStyle="1" w:styleId="Heading5No">
    <w:name w:val="Heading_5 No"/>
    <w:basedOn w:val="Normal"/>
    <w:next w:val="Normal"/>
    <w:link w:val="Heading5NoChar"/>
    <w:uiPriority w:val="2"/>
    <w:semiHidden/>
    <w:rsid w:val="00207F54"/>
    <w:pPr>
      <w:keepNext/>
      <w:numPr>
        <w:ilvl w:val="4"/>
        <w:numId w:val="3"/>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CD2461"/>
    <w:rPr>
      <w:rFonts w:asciiTheme="majorHAnsi" w:eastAsiaTheme="majorEastAsia" w:hAnsiTheme="majorHAnsi"/>
      <w:b w:val="0"/>
      <w:bCs w:val="0"/>
      <w:color w:val="000000"/>
      <w:sz w:val="24"/>
      <w:szCs w:val="26"/>
      <w:lang w:val="en-GB" w:eastAsia="sv-SE"/>
    </w:rPr>
  </w:style>
  <w:style w:type="paragraph" w:styleId="Innehll4">
    <w:name w:val="toc 4"/>
    <w:basedOn w:val="Normal"/>
    <w:next w:val="Normal"/>
    <w:autoRedefine/>
    <w:uiPriority w:val="4"/>
    <w:semiHidden/>
    <w:rsid w:val="00FA4EB3"/>
    <w:pPr>
      <w:ind w:left="660"/>
    </w:pPr>
  </w:style>
  <w:style w:type="paragraph" w:styleId="Innehll5">
    <w:name w:val="toc 5"/>
    <w:basedOn w:val="Normal"/>
    <w:next w:val="Normal"/>
    <w:autoRedefine/>
    <w:uiPriority w:val="4"/>
    <w:semiHidden/>
    <w:rsid w:val="00FA4EB3"/>
    <w:pPr>
      <w:spacing w:after="100"/>
      <w:ind w:left="800"/>
    </w:pPr>
  </w:style>
  <w:style w:type="table" w:styleId="Rutntstabell7frgstarkdekorfrg6">
    <w:name w:val="Grid Table 7 Colorful Accent 6"/>
    <w:basedOn w:val="Normaltabell"/>
    <w:uiPriority w:val="52"/>
    <w:rsid w:val="006B5584"/>
    <w:rPr>
      <w:color w:val="79C64B" w:themeColor="accent6" w:themeShade="BF"/>
    </w:rPr>
    <w:tblPr>
      <w:tblStyleRowBandSize w:val="1"/>
      <w:tblStyleColBandSize w:val="1"/>
      <w:tblBorders>
        <w:top w:val="single" w:sz="4" w:space="0" w:color="CDEABD" w:themeColor="accent6" w:themeTint="99"/>
        <w:left w:val="single" w:sz="4" w:space="0" w:color="CDEABD" w:themeColor="accent6" w:themeTint="99"/>
        <w:bottom w:val="single" w:sz="4" w:space="0" w:color="CDEABD" w:themeColor="accent6" w:themeTint="99"/>
        <w:right w:val="single" w:sz="4" w:space="0" w:color="CDEABD" w:themeColor="accent6" w:themeTint="99"/>
        <w:insideH w:val="single" w:sz="4" w:space="0" w:color="CDEABD" w:themeColor="accent6" w:themeTint="99"/>
        <w:insideV w:val="single" w:sz="4" w:space="0" w:color="CDEAB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E9" w:themeFill="accent6" w:themeFillTint="33"/>
      </w:tcPr>
    </w:tblStylePr>
    <w:tblStylePr w:type="band1Horz">
      <w:tblPr/>
      <w:tcPr>
        <w:shd w:val="clear" w:color="auto" w:fill="EEF8E9" w:themeFill="accent6" w:themeFillTint="33"/>
      </w:tcPr>
    </w:tblStylePr>
    <w:tblStylePr w:type="neCell">
      <w:tblPr/>
      <w:tcPr>
        <w:tcBorders>
          <w:bottom w:val="single" w:sz="4" w:space="0" w:color="CDEABD" w:themeColor="accent6" w:themeTint="99"/>
        </w:tcBorders>
      </w:tcPr>
    </w:tblStylePr>
    <w:tblStylePr w:type="nwCell">
      <w:tblPr/>
      <w:tcPr>
        <w:tcBorders>
          <w:bottom w:val="single" w:sz="4" w:space="0" w:color="CDEABD" w:themeColor="accent6" w:themeTint="99"/>
        </w:tcBorders>
      </w:tcPr>
    </w:tblStylePr>
    <w:tblStylePr w:type="seCell">
      <w:tblPr/>
      <w:tcPr>
        <w:tcBorders>
          <w:top w:val="single" w:sz="4" w:space="0" w:color="CDEABD" w:themeColor="accent6" w:themeTint="99"/>
        </w:tcBorders>
      </w:tcPr>
    </w:tblStylePr>
    <w:tblStylePr w:type="swCell">
      <w:tblPr/>
      <w:tcPr>
        <w:tcBorders>
          <w:top w:val="single" w:sz="4" w:space="0" w:color="CDEABD" w:themeColor="accent6" w:themeTint="99"/>
        </w:tcBorders>
      </w:tcPr>
    </w:tblStylePr>
  </w:style>
  <w:style w:type="paragraph" w:styleId="Punktlista">
    <w:name w:val="List Bullet"/>
    <w:basedOn w:val="Normal"/>
    <w:semiHidden/>
    <w:rsid w:val="00FA4EB3"/>
    <w:pPr>
      <w:numPr>
        <w:numId w:val="6"/>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semiHidden/>
    <w:unhideWhenUsed/>
    <w:rsid w:val="00B73337"/>
    <w:pPr>
      <w:spacing w:after="210" w:line="210" w:lineRule="atLeast"/>
      <w:jc w:val="both"/>
    </w:pPr>
    <w:rPr>
      <w:sz w:val="17"/>
      <w:szCs w:val="17"/>
      <w:lang w:val="en-GB" w:eastAsia="en-GB"/>
    </w:rPr>
  </w:style>
  <w:style w:type="character" w:customStyle="1" w:styleId="SidhuvudChar">
    <w:name w:val="Sidhuvud Char"/>
    <w:link w:val="Sidhuvud"/>
    <w:uiPriority w:val="6"/>
    <w:rsid w:val="00014A60"/>
    <w:rPr>
      <w:rFonts w:asciiTheme="majorHAnsi" w:hAnsiTheme="majorHAnsi"/>
      <w:sz w:val="18"/>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rtsida-Frfattareochdatum">
    <w:name w:val="Startsida - Författare och datum"/>
    <w:basedOn w:val="Startsida-Underrubrik"/>
    <w:uiPriority w:val="5"/>
    <w:semiHidden/>
    <w:rsid w:val="0033122B"/>
    <w:rPr>
      <w:sz w:val="24"/>
    </w:rPr>
  </w:style>
  <w:style w:type="paragraph" w:customStyle="1" w:styleId="Default">
    <w:name w:val="Default"/>
    <w:rsid w:val="009B3CB0"/>
    <w:pPr>
      <w:autoSpaceDE w:val="0"/>
      <w:autoSpaceDN w:val="0"/>
      <w:adjustRightInd w:val="0"/>
    </w:pPr>
    <w:rPr>
      <w:rFonts w:ascii="Calibri" w:hAnsi="Calibri" w:cs="Calibri"/>
      <w:color w:val="000000"/>
      <w:lang w:val="sv-SE"/>
    </w:rPr>
  </w:style>
  <w:style w:type="paragraph" w:customStyle="1" w:styleId="Lista-Punkter">
    <w:name w:val="Lista - Punkter"/>
    <w:basedOn w:val="Liststycke"/>
    <w:uiPriority w:val="3"/>
    <w:qFormat/>
    <w:rsid w:val="00961959"/>
    <w:pPr>
      <w:numPr>
        <w:numId w:val="7"/>
      </w:numPr>
    </w:pPr>
  </w:style>
  <w:style w:type="paragraph" w:customStyle="1" w:styleId="Lista-Nummer">
    <w:name w:val="Lista - Nummer"/>
    <w:basedOn w:val="Liststycke"/>
    <w:uiPriority w:val="3"/>
    <w:qFormat/>
    <w:rsid w:val="00961959"/>
    <w:pPr>
      <w:ind w:left="0"/>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customStyle="1" w:styleId="Sidhuvudfrstasida">
    <w:name w:val="Sidhuvud förstasida"/>
    <w:basedOn w:val="Sidhuvud"/>
    <w:semiHidden/>
    <w:rsid w:val="00FA4EB3"/>
  </w:style>
  <w:style w:type="paragraph" w:customStyle="1" w:styleId="Doldrad">
    <w:name w:val="Dold rad"/>
    <w:basedOn w:val="Sidhuvudfrstasida"/>
    <w:uiPriority w:val="14"/>
    <w:semiHidden/>
    <w:rsid w:val="00FA4EB3"/>
    <w:rPr>
      <w:sz w:val="2"/>
    </w:rPr>
  </w:style>
  <w:style w:type="paragraph" w:customStyle="1" w:styleId="Profile">
    <w:name w:val="Profile"/>
    <w:basedOn w:val="Normal"/>
    <w:semiHidden/>
    <w:rsid w:val="00FA4EB3"/>
  </w:style>
  <w:style w:type="paragraph" w:customStyle="1" w:styleId="Tillgg">
    <w:name w:val="Tillägg"/>
    <w:basedOn w:val="Sidfot"/>
    <w:semiHidden/>
    <w:rsid w:val="00FA4EB3"/>
    <w:rPr>
      <w:sz w:val="20"/>
    </w:rPr>
  </w:style>
  <w:style w:type="paragraph" w:styleId="Beskrivning">
    <w:name w:val="caption"/>
    <w:basedOn w:val="Normal"/>
    <w:next w:val="Normal"/>
    <w:uiPriority w:val="11"/>
    <w:semiHidden/>
    <w:rsid w:val="000F7312"/>
    <w:pPr>
      <w:spacing w:before="120" w:after="240" w:line="240" w:lineRule="auto"/>
    </w:pPr>
    <w:rPr>
      <w:iCs/>
      <w:szCs w:val="18"/>
    </w:rPr>
  </w:style>
  <w:style w:type="table" w:customStyle="1" w:styleId="Sterskommun-utanlinjer">
    <w:name w:val="Säters kommun - utan linjer"/>
    <w:basedOn w:val="Normaltabell"/>
    <w:uiPriority w:val="99"/>
    <w:rsid w:val="005E29BD"/>
    <w:pPr>
      <w:spacing w:after="0" w:line="240" w:lineRule="auto"/>
    </w:pPr>
    <w:rPr>
      <w:rFonts w:asciiTheme="majorHAnsi" w:hAnsiTheme="majorHAnsi"/>
      <w:sz w:val="20"/>
    </w:rPr>
    <w:tblPr>
      <w:tblCellMar>
        <w:top w:w="57" w:type="dxa"/>
        <w:left w:w="0" w:type="dxa"/>
        <w:bottom w:w="57" w:type="dxa"/>
        <w:right w:w="0" w:type="dxa"/>
      </w:tblCellMar>
    </w:tblPr>
    <w:tblStylePr w:type="firstRow">
      <w:rPr>
        <w:rFonts w:asciiTheme="majorHAnsi" w:hAnsiTheme="majorHAnsi"/>
        <w:b w:val="0"/>
      </w:rPr>
      <w:tblPr>
        <w:tblCellMar>
          <w:top w:w="57" w:type="dxa"/>
          <w:left w:w="0" w:type="dxa"/>
          <w:bottom w:w="57" w:type="dxa"/>
          <w:right w:w="0" w:type="dxa"/>
        </w:tblCellMar>
      </w:tblPr>
    </w:tblStylePr>
    <w:tblStylePr w:type="firstCol">
      <w:rPr>
        <w:b/>
      </w:rPr>
    </w:tblStylePr>
  </w:style>
  <w:style w:type="table" w:customStyle="1" w:styleId="Sterskommun-medlinjer">
    <w:name w:val="Säters kommun - med linjer"/>
    <w:basedOn w:val="Normaltabell"/>
    <w:uiPriority w:val="99"/>
    <w:rsid w:val="003054B2"/>
    <w:pPr>
      <w:spacing w:after="0"/>
    </w:pPr>
    <w:rPr>
      <w:rFonts w:asciiTheme="majorHAnsi" w:hAnsiTheme="majorHAnsi"/>
      <w:sz w:val="20"/>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ajorHAnsi" w:hAnsiTheme="majorHAnsi"/>
        <w:b/>
      </w:rPr>
    </w:tblStylePr>
  </w:style>
  <w:style w:type="table" w:customStyle="1" w:styleId="Sterskommun-tabellmedrubrikrad">
    <w:name w:val="Säters kommun - tabell med rubrikrad"/>
    <w:basedOn w:val="Normaltabell"/>
    <w:uiPriority w:val="99"/>
    <w:rsid w:val="000135E7"/>
    <w:pPr>
      <w:spacing w:after="0"/>
    </w:pPr>
    <w:rPr>
      <w:rFonts w:asciiTheme="majorHAnsi" w:hAnsiTheme="majorHAnsi"/>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rFonts w:asciiTheme="majorHAnsi" w:hAnsiTheme="majorHAnsi"/>
        <w:b/>
        <w:color w:val="FFFFFF" w:themeColor="background1"/>
        <w:sz w:val="20"/>
      </w:rPr>
      <w:tblPr/>
      <w:tcPr>
        <w:shd w:val="clear" w:color="auto" w:fill="000000" w:themeFill="text1"/>
      </w:tcPr>
    </w:tblStylePr>
  </w:style>
  <w:style w:type="paragraph" w:customStyle="1" w:styleId="Etikett">
    <w:name w:val="Etikett"/>
    <w:basedOn w:val="Normal"/>
    <w:uiPriority w:val="7"/>
    <w:qFormat/>
    <w:rsid w:val="00BF44B1"/>
    <w:pPr>
      <w:spacing w:after="0" w:line="240" w:lineRule="auto"/>
    </w:pPr>
    <w:rPr>
      <w:rFonts w:asciiTheme="majorHAnsi" w:eastAsia="Times New Roman" w:hAnsiTheme="majorHAnsi"/>
      <w:sz w:val="14"/>
      <w:szCs w:val="16"/>
    </w:rPr>
  </w:style>
  <w:style w:type="character" w:styleId="Olstomnmnande">
    <w:name w:val="Unresolved Mention"/>
    <w:basedOn w:val="Standardstycketeckensnitt"/>
    <w:uiPriority w:val="99"/>
    <w:semiHidden/>
    <w:unhideWhenUsed/>
    <w:rsid w:val="004D6E06"/>
    <w:rPr>
      <w:color w:val="605E5C"/>
      <w:shd w:val="clear" w:color="auto" w:fill="E1DFDD"/>
    </w:rPr>
  </w:style>
  <w:style w:type="paragraph" w:customStyle="1" w:styleId="Adressinfo">
    <w:name w:val="Adressinfo"/>
    <w:basedOn w:val="Sidfot"/>
    <w:uiPriority w:val="99"/>
    <w:qFormat/>
    <w:rsid w:val="001332DB"/>
    <w:pPr>
      <w:spacing w:after="40"/>
    </w:pPr>
    <w:rPr>
      <w:rFonts w:eastAsia="Times New Roman"/>
      <w:b/>
      <w:color w:val="950024" w:themeColor="accent1"/>
    </w:rPr>
  </w:style>
  <w:style w:type="paragraph" w:customStyle="1" w:styleId="Adressmottagare">
    <w:name w:val="Adress mottagare"/>
    <w:basedOn w:val="Normal"/>
    <w:uiPriority w:val="4"/>
    <w:semiHidden/>
    <w:qFormat/>
    <w:rsid w:val="002648C1"/>
    <w:pPr>
      <w:spacing w:after="0" w:line="280" w:lineRule="atLeast"/>
    </w:pPr>
    <w:rPr>
      <w:rFonts w:asciiTheme="majorHAnsi" w:eastAsia="Times New Roman" w:hAnsiTheme="majorHAnsi"/>
      <w:sz w:val="18"/>
    </w:rPr>
  </w:style>
  <w:style w:type="paragraph" w:customStyle="1" w:styleId="Sidhuvudetikett">
    <w:name w:val="Sidhuvud etikett"/>
    <w:basedOn w:val="Sidhuvud"/>
    <w:uiPriority w:val="6"/>
    <w:qFormat/>
    <w:rsid w:val="0023333B"/>
    <w:pPr>
      <w:framePr w:hSpace="142" w:wrap="around" w:vAnchor="page" w:hAnchor="page" w:x="5955" w:y="852"/>
      <w:suppressOverlap/>
    </w:pPr>
    <w:rPr>
      <w:rFonts w:eastAsia="Times New Roman"/>
      <w:sz w:val="16"/>
    </w:rPr>
  </w:style>
  <w:style w:type="paragraph" w:customStyle="1" w:styleId="Normalutanavstnd">
    <w:name w:val="Normal utan avstånd"/>
    <w:basedOn w:val="Normal"/>
    <w:uiPriority w:val="1"/>
    <w:rsid w:val="00CD6920"/>
    <w:pPr>
      <w:spacing w:after="0" w:line="280" w:lineRule="atLeast"/>
    </w:pPr>
    <w:rPr>
      <w:rFonts w:eastAsia="Times New Roman"/>
      <w:sz w:val="20"/>
      <w:szCs w:val="20"/>
    </w:rPr>
  </w:style>
  <w:style w:type="paragraph" w:customStyle="1" w:styleId="Huvudrubrikfrstasida">
    <w:name w:val="Huvudrubrik förstasida"/>
    <w:next w:val="Normal"/>
    <w:uiPriority w:val="4"/>
    <w:qFormat/>
    <w:rsid w:val="003C215E"/>
    <w:pPr>
      <w:pBdr>
        <w:top w:val="single" w:sz="4" w:space="20" w:color="CDCDCB" w:themeColor="background2" w:themeShade="E6"/>
      </w:pBdr>
      <w:spacing w:before="720"/>
    </w:pPr>
    <w:rPr>
      <w:rFonts w:asciiTheme="majorHAnsi" w:eastAsiaTheme="majorEastAsia" w:hAnsiTheme="majorHAnsi"/>
      <w:b/>
      <w:bCs/>
      <w:sz w:val="40"/>
      <w:szCs w:val="28"/>
      <w:lang w:val="sv-SE"/>
    </w:rPr>
  </w:style>
  <w:style w:type="paragraph" w:customStyle="1" w:styleId="Underrubrikfrstasida">
    <w:name w:val="Underrubrik förstasida"/>
    <w:basedOn w:val="Normal"/>
    <w:next w:val="Normal"/>
    <w:uiPriority w:val="4"/>
    <w:qFormat/>
    <w:rsid w:val="003C215E"/>
    <w:pPr>
      <w:pBdr>
        <w:bottom w:val="single" w:sz="4" w:space="24" w:color="CDCDCB" w:themeColor="background2" w:themeShade="E6"/>
      </w:pBdr>
    </w:pPr>
    <w:rPr>
      <w:rFonts w:asciiTheme="majorHAnsi" w:hAnsiTheme="majorHAnsi"/>
      <w:b/>
      <w:sz w:val="32"/>
    </w:rPr>
  </w:style>
  <w:style w:type="paragraph" w:customStyle="1" w:styleId="Diarienummer">
    <w:name w:val="Diarienummer"/>
    <w:basedOn w:val="Innehll1"/>
    <w:uiPriority w:val="3"/>
    <w:qFormat/>
    <w:rsid w:val="000F7DAC"/>
    <w:pPr>
      <w:spacing w:before="0" w:after="240"/>
    </w:pPr>
    <w:rPr>
      <w:b w:val="0"/>
      <w:noProof/>
    </w:rPr>
  </w:style>
  <w:style w:type="paragraph" w:customStyle="1" w:styleId="MellanrubrikejiTOC">
    <w:name w:val="Mellanrubrik (ej i TOC)"/>
    <w:basedOn w:val="Normal"/>
    <w:next w:val="Normal"/>
    <w:uiPriority w:val="5"/>
    <w:qFormat/>
    <w:rsid w:val="003F3686"/>
    <w:pPr>
      <w:spacing w:before="240" w:after="40"/>
    </w:pPr>
    <w:rPr>
      <w:rFonts w:asciiTheme="majorHAnsi" w:hAnsiTheme="majorHAnsi"/>
      <w:b/>
      <w:sz w:val="20"/>
    </w:rPr>
  </w:style>
  <w:style w:type="paragraph" w:customStyle="1" w:styleId="Informationstext">
    <w:name w:val="Informationstext"/>
    <w:basedOn w:val="Normal"/>
    <w:uiPriority w:val="6"/>
    <w:qFormat/>
    <w:rsid w:val="00C96F8D"/>
    <w:pPr>
      <w:spacing w:after="0" w:line="300" w:lineRule="exact"/>
    </w:pPr>
    <w:rPr>
      <w:rFonts w:asciiTheme="majorHAnsi" w:eastAsiaTheme="minorHAnsi" w:hAnsiTheme="maj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barberTools\Word\Protokoll.dotm" TargetMode="External"/></Relationships>
</file>

<file path=word/theme/theme1.xml><?xml version="1.0" encoding="utf-8"?>
<a:theme xmlns:a="http://schemas.openxmlformats.org/drawingml/2006/main" name="Office Theme">
  <a:themeElements>
    <a:clrScheme name="Säters kommun">
      <a:dk1>
        <a:srgbClr val="000000"/>
      </a:dk1>
      <a:lt1>
        <a:sysClr val="window" lastClr="FFFFFF"/>
      </a:lt1>
      <a:dk2>
        <a:srgbClr val="000000"/>
      </a:dk2>
      <a:lt2>
        <a:srgbClr val="E3E3E2"/>
      </a:lt2>
      <a:accent1>
        <a:srgbClr val="950024"/>
      </a:accent1>
      <a:accent2>
        <a:srgbClr val="0060B2"/>
      </a:accent2>
      <a:accent3>
        <a:srgbClr val="F0B323"/>
      </a:accent3>
      <a:accent4>
        <a:srgbClr val="E89CAE"/>
      </a:accent4>
      <a:accent5>
        <a:srgbClr val="92C1E9"/>
      </a:accent5>
      <a:accent6>
        <a:srgbClr val="ADDC91"/>
      </a:accent6>
      <a:hlink>
        <a:srgbClr val="000000"/>
      </a:hlink>
      <a:folHlink>
        <a:srgbClr val="000000"/>
      </a:folHlink>
    </a:clrScheme>
    <a:fontScheme name="Säters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A5270-5206-4580-A882-F1018380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Protokoll</Template>
  <TotalTime>161</TotalTime>
  <Pages>42</Pages>
  <Words>6349</Words>
  <Characters>40990</Characters>
  <Application>Microsoft Office Word</Application>
  <DocSecurity>0</DocSecurity>
  <Lines>341</Lines>
  <Paragraphs>94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vt:lpstr>
      <vt:lpstr/>
    </vt:vector>
  </TitlesOfParts>
  <Company/>
  <LinksUpToDate>false</LinksUpToDate>
  <CharactersWithSpaces>47245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Anna</dc:creator>
  <cp:keywords/>
  <dc:description/>
  <cp:lastModifiedBy>Susanne Hoffman</cp:lastModifiedBy>
  <cp:revision>10</cp:revision>
  <cp:lastPrinted>2021-04-19T14:50:00Z</cp:lastPrinted>
  <dcterms:created xsi:type="dcterms:W3CDTF">2025-04-14T08:53:00Z</dcterms:created>
  <dcterms:modified xsi:type="dcterms:W3CDTF">2025-04-17T10:49:00Z</dcterms:modified>
</cp:coreProperties>
</file>